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2A0377" w14:textId="55F6F18C" w:rsidR="00314EB8" w:rsidRPr="00A41BA5" w:rsidRDefault="00817DAD" w:rsidP="00314EB8">
      <w:pPr>
        <w:widowControl w:val="0"/>
        <w:spacing w:after="240" w:line="240" w:lineRule="auto"/>
        <w:ind w:right="4"/>
        <w:jc w:val="center"/>
        <w:rPr>
          <w:rFonts w:ascii="Calibri" w:eastAsia="Calibri" w:hAnsi="Calibri" w:cs="Calibri"/>
          <w:b/>
          <w:bCs/>
          <w:sz w:val="32"/>
          <w:szCs w:val="32"/>
        </w:rPr>
      </w:pPr>
      <w:r>
        <w:rPr>
          <w:rFonts w:ascii="Calibri" w:eastAsia="Calibri" w:hAnsi="Calibri" w:cs="Calibri"/>
          <w:b/>
          <w:bCs/>
          <w:sz w:val="32"/>
          <w:szCs w:val="32"/>
        </w:rPr>
        <w:t xml:space="preserve">Regulamin </w:t>
      </w:r>
      <w:r w:rsidR="00663A27" w:rsidRPr="00A41BA5">
        <w:rPr>
          <w:rFonts w:ascii="Calibri" w:eastAsia="Calibri" w:hAnsi="Calibri" w:cs="Calibri"/>
          <w:b/>
          <w:bCs/>
          <w:sz w:val="32"/>
          <w:szCs w:val="32"/>
        </w:rPr>
        <w:t xml:space="preserve">wyjazdu </w:t>
      </w:r>
    </w:p>
    <w:p w14:paraId="3A170C7F" w14:textId="7048429D" w:rsidR="008C1E2F" w:rsidRPr="000A6706" w:rsidRDefault="000A6706" w:rsidP="00E767C9">
      <w:pPr>
        <w:pStyle w:val="Akapitzlist"/>
        <w:widowControl w:val="0"/>
        <w:numPr>
          <w:ilvl w:val="0"/>
          <w:numId w:val="7"/>
        </w:numPr>
        <w:spacing w:line="240" w:lineRule="auto"/>
        <w:ind w:right="4"/>
        <w:jc w:val="both"/>
        <w:rPr>
          <w:rFonts w:ascii="Calibri" w:eastAsia="Calibri" w:hAnsi="Calibri" w:cs="Calibri"/>
          <w:smallCaps/>
          <w:sz w:val="18"/>
          <w:szCs w:val="18"/>
          <w:lang w:val="pl-PL"/>
        </w:rPr>
      </w:pPr>
      <w:r w:rsidRPr="000A6706">
        <w:rPr>
          <w:rFonts w:ascii="Calibri" w:eastAsia="Calibri" w:hAnsi="Calibri" w:cs="Calibri"/>
          <w:b/>
          <w:bCs/>
          <w:smallCaps/>
          <w:sz w:val="18"/>
          <w:szCs w:val="18"/>
          <w:lang w:val="pl-PL"/>
        </w:rPr>
        <w:t>Postanowienia ogólne</w:t>
      </w:r>
    </w:p>
    <w:p w14:paraId="21472DA5" w14:textId="419A8D8A"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Regulamin określa zasady udziału w </w:t>
      </w:r>
      <w:r w:rsidR="00901D4D" w:rsidRPr="00066270">
        <w:rPr>
          <w:rFonts w:ascii="Calibri" w:eastAsia="Calibri" w:hAnsi="Calibri" w:cs="Calibri"/>
          <w:sz w:val="18"/>
          <w:szCs w:val="18"/>
          <w:lang w:val="pl-PL"/>
        </w:rPr>
        <w:t>wyjeździe</w:t>
      </w:r>
    </w:p>
    <w:p w14:paraId="42AECDAF" w14:textId="77777777"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Użyte w niniejszym Regulaminie wyrażenia oznaczają:</w:t>
      </w:r>
    </w:p>
    <w:p w14:paraId="47159C00" w14:textId="47A0AD13" w:rsidR="008C1E2F" w:rsidRPr="0070104F" w:rsidRDefault="007E1E26" w:rsidP="0070104F">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b/>
          <w:bCs/>
          <w:sz w:val="18"/>
          <w:szCs w:val="18"/>
          <w:lang w:val="pl-PL"/>
        </w:rPr>
        <w:t>Organizator</w:t>
      </w:r>
      <w:r w:rsidRPr="00066270">
        <w:rPr>
          <w:rFonts w:ascii="Calibri" w:eastAsia="Calibri" w:hAnsi="Calibri" w:cs="Calibri"/>
          <w:sz w:val="18"/>
          <w:szCs w:val="18"/>
          <w:lang w:val="pl-PL"/>
        </w:rPr>
        <w:t xml:space="preserve"> – </w:t>
      </w:r>
      <w:r w:rsidR="00FD65D3" w:rsidRPr="00FD65D3">
        <w:rPr>
          <w:rFonts w:ascii="Calibri" w:eastAsia="Calibri" w:hAnsi="Calibri" w:cs="Calibri"/>
          <w:sz w:val="18"/>
          <w:szCs w:val="18"/>
          <w:lang w:val="pl-PL"/>
        </w:rPr>
        <w:t>SZPICZAGA Sebastian Moroz z siedzibą w Zawiszynie, przy ul. Pogodnej 11, NIP: 7010320514</w:t>
      </w:r>
      <w:r w:rsidR="00FD65D3">
        <w:rPr>
          <w:rFonts w:ascii="Calibri" w:eastAsia="Calibri" w:hAnsi="Calibri" w:cs="Calibri"/>
          <w:sz w:val="18"/>
          <w:szCs w:val="18"/>
          <w:lang w:val="pl-PL"/>
        </w:rPr>
        <w:t>.</w:t>
      </w:r>
    </w:p>
    <w:p w14:paraId="230E7548" w14:textId="77777777"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b/>
          <w:bCs/>
          <w:sz w:val="18"/>
          <w:szCs w:val="18"/>
          <w:lang w:val="pl-PL"/>
        </w:rPr>
        <w:t>Uczestnik</w:t>
      </w:r>
      <w:r w:rsidRPr="00066270">
        <w:rPr>
          <w:rFonts w:ascii="Calibri" w:eastAsia="Calibri" w:hAnsi="Calibri" w:cs="Calibri"/>
          <w:sz w:val="18"/>
          <w:szCs w:val="18"/>
          <w:lang w:val="pl-PL"/>
        </w:rPr>
        <w:t xml:space="preserve"> - osobę spełniającą warunki uczestnictwa zgodnie z § 4 niniejszego Regulaminu.</w:t>
      </w:r>
    </w:p>
    <w:p w14:paraId="7CB6175B" w14:textId="63CFA070" w:rsidR="008C1E2F" w:rsidRPr="00066270" w:rsidRDefault="00BB68F1"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b/>
          <w:bCs/>
          <w:sz w:val="18"/>
          <w:szCs w:val="18"/>
          <w:lang w:val="pl-PL"/>
        </w:rPr>
        <w:t>Wyjazd</w:t>
      </w:r>
      <w:r w:rsidR="007E1E26" w:rsidRPr="00066270">
        <w:rPr>
          <w:rFonts w:ascii="Calibri" w:eastAsia="Calibri" w:hAnsi="Calibri" w:cs="Calibri"/>
          <w:sz w:val="18"/>
          <w:szCs w:val="18"/>
          <w:lang w:val="pl-PL"/>
        </w:rPr>
        <w:t xml:space="preserve"> - zorganizowana forma wyjazdowych warsztatów.</w:t>
      </w:r>
    </w:p>
    <w:p w14:paraId="695993FC" w14:textId="78946DB7" w:rsidR="008C1E2F" w:rsidRPr="000A6706" w:rsidRDefault="000A6706" w:rsidP="00E767C9">
      <w:pPr>
        <w:pStyle w:val="Akapitzlist"/>
        <w:widowControl w:val="0"/>
        <w:numPr>
          <w:ilvl w:val="0"/>
          <w:numId w:val="7"/>
        </w:numPr>
        <w:spacing w:line="240" w:lineRule="auto"/>
        <w:ind w:right="6"/>
        <w:jc w:val="both"/>
        <w:rPr>
          <w:rFonts w:ascii="Calibri" w:eastAsia="Calibri" w:hAnsi="Calibri" w:cs="Calibri"/>
          <w:smallCaps/>
          <w:sz w:val="18"/>
          <w:szCs w:val="18"/>
          <w:lang w:val="pl-PL"/>
        </w:rPr>
      </w:pPr>
      <w:r w:rsidRPr="000A6706">
        <w:rPr>
          <w:rFonts w:ascii="Calibri" w:eastAsia="Calibri" w:hAnsi="Calibri" w:cs="Calibri"/>
          <w:b/>
          <w:bCs/>
          <w:smallCaps/>
          <w:sz w:val="18"/>
          <w:szCs w:val="18"/>
          <w:lang w:val="pl-PL"/>
        </w:rPr>
        <w:t xml:space="preserve">Cele </w:t>
      </w:r>
      <w:r w:rsidR="00C269BC">
        <w:rPr>
          <w:rFonts w:ascii="Calibri" w:eastAsia="Calibri" w:hAnsi="Calibri" w:cs="Calibri"/>
          <w:b/>
          <w:bCs/>
          <w:smallCaps/>
          <w:sz w:val="18"/>
          <w:szCs w:val="18"/>
          <w:lang w:val="pl-PL"/>
        </w:rPr>
        <w:t>W</w:t>
      </w:r>
      <w:r w:rsidR="005C6315" w:rsidRPr="000A6706">
        <w:rPr>
          <w:rFonts w:ascii="Calibri" w:eastAsia="Calibri" w:hAnsi="Calibri" w:cs="Calibri"/>
          <w:b/>
          <w:bCs/>
          <w:smallCaps/>
          <w:sz w:val="18"/>
          <w:szCs w:val="18"/>
          <w:lang w:val="pl-PL"/>
        </w:rPr>
        <w:t>yjazdu</w:t>
      </w:r>
    </w:p>
    <w:p w14:paraId="2C8F27C1" w14:textId="0BB5E9C6"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Organizacja </w:t>
      </w:r>
      <w:r w:rsidR="00C269BC">
        <w:rPr>
          <w:rFonts w:ascii="Calibri" w:eastAsia="Calibri" w:hAnsi="Calibri" w:cs="Calibri"/>
          <w:sz w:val="18"/>
          <w:szCs w:val="18"/>
          <w:lang w:val="pl-PL"/>
        </w:rPr>
        <w:t>W</w:t>
      </w:r>
      <w:r w:rsidR="009F3EDB">
        <w:rPr>
          <w:rFonts w:ascii="Calibri" w:eastAsia="Calibri" w:hAnsi="Calibri" w:cs="Calibri"/>
          <w:sz w:val="18"/>
          <w:szCs w:val="18"/>
          <w:lang w:val="pl-PL"/>
        </w:rPr>
        <w:t>yjazdu</w:t>
      </w:r>
      <w:r w:rsidRPr="00066270">
        <w:rPr>
          <w:rFonts w:ascii="Calibri" w:eastAsia="Calibri" w:hAnsi="Calibri" w:cs="Calibri"/>
          <w:sz w:val="18"/>
          <w:szCs w:val="18"/>
          <w:lang w:val="pl-PL"/>
        </w:rPr>
        <w:t xml:space="preserve"> ma na celu: </w:t>
      </w:r>
    </w:p>
    <w:p w14:paraId="0AF4DE99" w14:textId="580F854B" w:rsidR="008C1E2F" w:rsidRPr="00066270" w:rsidRDefault="4833F215" w:rsidP="009F3EDB">
      <w:pPr>
        <w:pStyle w:val="Akapitzlist"/>
        <w:widowControl w:val="0"/>
        <w:numPr>
          <w:ilvl w:val="2"/>
          <w:numId w:val="7"/>
        </w:numPr>
        <w:spacing w:line="240" w:lineRule="auto"/>
        <w:ind w:right="4"/>
        <w:jc w:val="both"/>
        <w:rPr>
          <w:rFonts w:ascii="Calibri" w:eastAsia="Calibri" w:hAnsi="Calibri" w:cs="Calibri"/>
          <w:sz w:val="18"/>
          <w:szCs w:val="18"/>
          <w:lang w:val="pl-PL"/>
        </w:rPr>
      </w:pPr>
      <w:r w:rsidRPr="4833F215">
        <w:rPr>
          <w:rFonts w:ascii="Calibri" w:eastAsia="Calibri" w:hAnsi="Calibri" w:cs="Calibri"/>
          <w:sz w:val="18"/>
          <w:szCs w:val="18"/>
          <w:lang w:val="pl-PL"/>
        </w:rPr>
        <w:t xml:space="preserve">edukację w zakresie sportu, </w:t>
      </w:r>
    </w:p>
    <w:p w14:paraId="4A47CEB0" w14:textId="77777777" w:rsidR="008C1E2F" w:rsidRPr="00066270" w:rsidRDefault="4833F215" w:rsidP="009F3EDB">
      <w:pPr>
        <w:pStyle w:val="Akapitzlist"/>
        <w:widowControl w:val="0"/>
        <w:numPr>
          <w:ilvl w:val="2"/>
          <w:numId w:val="7"/>
        </w:numPr>
        <w:spacing w:line="240" w:lineRule="auto"/>
        <w:ind w:right="4"/>
        <w:jc w:val="both"/>
        <w:rPr>
          <w:rFonts w:ascii="Calibri" w:eastAsia="Calibri" w:hAnsi="Calibri" w:cs="Calibri"/>
          <w:sz w:val="18"/>
          <w:szCs w:val="18"/>
          <w:lang w:val="pl-PL"/>
        </w:rPr>
      </w:pPr>
      <w:r w:rsidRPr="4833F215">
        <w:rPr>
          <w:rFonts w:ascii="Calibri" w:eastAsia="Calibri" w:hAnsi="Calibri" w:cs="Calibri"/>
          <w:sz w:val="18"/>
          <w:szCs w:val="18"/>
          <w:lang w:val="pl-PL"/>
        </w:rPr>
        <w:t>popularyzację zdrowego stylu życia.</w:t>
      </w:r>
    </w:p>
    <w:p w14:paraId="3FD1147F" w14:textId="1B6DC4B2" w:rsidR="008C1E2F" w:rsidRPr="00155213" w:rsidRDefault="00155213" w:rsidP="00B43460">
      <w:pPr>
        <w:pStyle w:val="Akapitzlist"/>
        <w:widowControl w:val="0"/>
        <w:numPr>
          <w:ilvl w:val="0"/>
          <w:numId w:val="7"/>
        </w:numPr>
        <w:spacing w:line="240" w:lineRule="auto"/>
        <w:ind w:right="4"/>
        <w:jc w:val="both"/>
        <w:rPr>
          <w:rFonts w:ascii="Calibri" w:eastAsia="Calibri" w:hAnsi="Calibri" w:cs="Calibri"/>
          <w:smallCaps/>
          <w:sz w:val="18"/>
          <w:szCs w:val="18"/>
          <w:lang w:val="pl-PL"/>
        </w:rPr>
      </w:pPr>
      <w:r w:rsidRPr="00155213">
        <w:rPr>
          <w:rFonts w:ascii="Calibri" w:eastAsia="Calibri" w:hAnsi="Calibri" w:cs="Calibri"/>
          <w:b/>
          <w:bCs/>
          <w:smallCaps/>
          <w:sz w:val="18"/>
          <w:szCs w:val="18"/>
          <w:lang w:val="pl-PL"/>
        </w:rPr>
        <w:t xml:space="preserve">Termin i miejsce </w:t>
      </w:r>
      <w:r w:rsidR="00C269BC">
        <w:rPr>
          <w:rFonts w:ascii="Calibri" w:eastAsia="Calibri" w:hAnsi="Calibri" w:cs="Calibri"/>
          <w:b/>
          <w:bCs/>
          <w:smallCaps/>
          <w:sz w:val="18"/>
          <w:szCs w:val="18"/>
          <w:lang w:val="pl-PL"/>
        </w:rPr>
        <w:t>W</w:t>
      </w:r>
      <w:r w:rsidR="00B92140">
        <w:rPr>
          <w:rFonts w:ascii="Calibri" w:eastAsia="Calibri" w:hAnsi="Calibri" w:cs="Calibri"/>
          <w:b/>
          <w:bCs/>
          <w:smallCaps/>
          <w:sz w:val="18"/>
          <w:szCs w:val="18"/>
          <w:lang w:val="pl-PL"/>
        </w:rPr>
        <w:t>yjazdu</w:t>
      </w:r>
    </w:p>
    <w:p w14:paraId="530C2ED1" w14:textId="483D4E93" w:rsidR="008C1E2F" w:rsidRPr="00C20FF1" w:rsidRDefault="003E7BE3" w:rsidP="00C20FF1">
      <w:pPr>
        <w:spacing w:after="89" w:line="265" w:lineRule="auto"/>
        <w:ind w:left="283" w:right="27"/>
        <w:jc w:val="both"/>
      </w:pPr>
      <w:r>
        <w:rPr>
          <w:rFonts w:ascii="Calibri" w:eastAsia="Calibri" w:hAnsi="Calibri" w:cs="Calibri"/>
          <w:sz w:val="18"/>
          <w:szCs w:val="18"/>
        </w:rPr>
        <w:t>Wyjazd</w:t>
      </w:r>
      <w:r w:rsidR="007E1E26" w:rsidRPr="00066270">
        <w:rPr>
          <w:rFonts w:ascii="Calibri" w:eastAsia="Calibri" w:hAnsi="Calibri" w:cs="Calibri"/>
          <w:sz w:val="18"/>
          <w:szCs w:val="18"/>
        </w:rPr>
        <w:t xml:space="preserve"> odbędzie się w dniach</w:t>
      </w:r>
      <w:r w:rsidR="00314EB8">
        <w:rPr>
          <w:rFonts w:ascii="Calibri" w:eastAsia="Calibri" w:hAnsi="Calibri" w:cs="Calibri"/>
          <w:sz w:val="18"/>
          <w:szCs w:val="18"/>
        </w:rPr>
        <w:t xml:space="preserve"> </w:t>
      </w:r>
      <w:r w:rsidR="00F163A0">
        <w:rPr>
          <w:rFonts w:ascii="Calibri" w:eastAsia="Calibri" w:hAnsi="Calibri" w:cs="Calibri"/>
          <w:sz w:val="18"/>
          <w:szCs w:val="18"/>
        </w:rPr>
        <w:t>05</w:t>
      </w:r>
      <w:r w:rsidR="008A1116">
        <w:rPr>
          <w:rFonts w:ascii="Calibri" w:eastAsia="Calibri" w:hAnsi="Calibri" w:cs="Calibri"/>
          <w:sz w:val="18"/>
          <w:szCs w:val="18"/>
        </w:rPr>
        <w:t>.0</w:t>
      </w:r>
      <w:r w:rsidR="00F163A0">
        <w:rPr>
          <w:rFonts w:ascii="Calibri" w:eastAsia="Calibri" w:hAnsi="Calibri" w:cs="Calibri"/>
          <w:sz w:val="18"/>
          <w:szCs w:val="18"/>
        </w:rPr>
        <w:t>7</w:t>
      </w:r>
      <w:r w:rsidR="008A1116">
        <w:rPr>
          <w:rFonts w:ascii="Calibri" w:eastAsia="Calibri" w:hAnsi="Calibri" w:cs="Calibri"/>
          <w:sz w:val="18"/>
          <w:szCs w:val="18"/>
        </w:rPr>
        <w:t>.202</w:t>
      </w:r>
      <w:r w:rsidR="00F163A0">
        <w:rPr>
          <w:rFonts w:ascii="Calibri" w:eastAsia="Calibri" w:hAnsi="Calibri" w:cs="Calibri"/>
          <w:sz w:val="18"/>
          <w:szCs w:val="18"/>
        </w:rPr>
        <w:t>6</w:t>
      </w:r>
      <w:r w:rsidR="008A1116">
        <w:rPr>
          <w:rFonts w:ascii="Calibri" w:eastAsia="Calibri" w:hAnsi="Calibri" w:cs="Calibri"/>
          <w:sz w:val="18"/>
          <w:szCs w:val="18"/>
        </w:rPr>
        <w:t xml:space="preserve">r. – </w:t>
      </w:r>
      <w:r w:rsidR="00F163A0">
        <w:rPr>
          <w:rFonts w:ascii="Calibri" w:eastAsia="Calibri" w:hAnsi="Calibri" w:cs="Calibri"/>
          <w:sz w:val="18"/>
          <w:szCs w:val="18"/>
        </w:rPr>
        <w:t>13</w:t>
      </w:r>
      <w:r w:rsidR="008A1116">
        <w:rPr>
          <w:rFonts w:ascii="Calibri" w:eastAsia="Calibri" w:hAnsi="Calibri" w:cs="Calibri"/>
          <w:sz w:val="18"/>
          <w:szCs w:val="18"/>
        </w:rPr>
        <w:t>.07.2025r.</w:t>
      </w:r>
      <w:r w:rsidR="007E1E26" w:rsidRPr="00066270">
        <w:rPr>
          <w:rFonts w:ascii="Calibri" w:eastAsia="Calibri" w:hAnsi="Calibri" w:cs="Calibri"/>
          <w:sz w:val="18"/>
          <w:szCs w:val="18"/>
        </w:rPr>
        <w:t xml:space="preserve"> w </w:t>
      </w:r>
      <w:r w:rsidR="00C20FF1" w:rsidRPr="003B63C5">
        <w:rPr>
          <w:rFonts w:ascii="Times New Roman" w:hAnsi="Times New Roman" w:cs="Times New Roman"/>
          <w:color w:val="1F1F1F"/>
          <w:sz w:val="24"/>
          <w:szCs w:val="24"/>
        </w:rPr>
        <w:t>Albatros Hotel &amp; SPA</w:t>
      </w:r>
      <w:r w:rsidR="00C20FF1" w:rsidRPr="003B63C5">
        <w:rPr>
          <w:rFonts w:ascii="Times New Roman" w:eastAsia="Times New Roman" w:hAnsi="Times New Roman" w:cs="Times New Roman"/>
          <w:sz w:val="24"/>
          <w:szCs w:val="24"/>
        </w:rPr>
        <w:t xml:space="preserve">” </w:t>
      </w:r>
      <w:r w:rsidR="00C20FF1" w:rsidRPr="00C20FF1">
        <w:rPr>
          <w:rFonts w:ascii="Times New Roman" w:eastAsia="Times New Roman" w:hAnsi="Times New Roman" w:cs="Times New Roman"/>
          <w:sz w:val="24"/>
          <w:szCs w:val="24"/>
        </w:rPr>
        <w:t>Serwy 18, 16-326 Serwy</w:t>
      </w:r>
      <w:r w:rsidR="007E1E26" w:rsidRPr="00C20FF1">
        <w:rPr>
          <w:rFonts w:ascii="Calibri" w:eastAsia="Calibri" w:hAnsi="Calibri" w:cs="Calibri"/>
          <w:sz w:val="18"/>
          <w:szCs w:val="18"/>
        </w:rPr>
        <w:t>.</w:t>
      </w:r>
    </w:p>
    <w:p w14:paraId="0E62BF44" w14:textId="1FFBB552"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Organizatorowi przysługuje prawo do zmiany harmonogramu</w:t>
      </w:r>
      <w:r w:rsidR="00E441FA">
        <w:rPr>
          <w:rFonts w:ascii="Calibri" w:eastAsia="Calibri" w:hAnsi="Calibri" w:cs="Calibri"/>
          <w:sz w:val="18"/>
          <w:szCs w:val="18"/>
          <w:lang w:val="pl-PL"/>
        </w:rPr>
        <w:t xml:space="preserve"> wyjazdu</w:t>
      </w:r>
      <w:r w:rsidRPr="00066270">
        <w:rPr>
          <w:rFonts w:ascii="Calibri" w:eastAsia="Calibri" w:hAnsi="Calibri" w:cs="Calibri"/>
          <w:sz w:val="18"/>
          <w:szCs w:val="18"/>
          <w:lang w:val="pl-PL"/>
        </w:rPr>
        <w:t xml:space="preserve">, przy czym Uczestnik, zostanie o tym zawiadomiony poprzez: zamieszczenie odpowiedniej informacji na Stronie Internetowej oraz na kontach Facebook Organizatora oraz w formie mailowej, nie później niż 24 godziny przed rozpoczęciem </w:t>
      </w:r>
      <w:r w:rsidR="00C269BC">
        <w:rPr>
          <w:rFonts w:ascii="Calibri" w:eastAsia="Calibri" w:hAnsi="Calibri" w:cs="Calibri"/>
          <w:sz w:val="18"/>
          <w:szCs w:val="18"/>
          <w:lang w:val="pl-PL"/>
        </w:rPr>
        <w:t>W</w:t>
      </w:r>
      <w:r w:rsidR="001937AE">
        <w:rPr>
          <w:rFonts w:ascii="Calibri" w:eastAsia="Calibri" w:hAnsi="Calibri" w:cs="Calibri"/>
          <w:sz w:val="18"/>
          <w:szCs w:val="18"/>
          <w:lang w:val="pl-PL"/>
        </w:rPr>
        <w:t>yjazdu</w:t>
      </w:r>
      <w:r w:rsidRPr="00066270">
        <w:rPr>
          <w:rFonts w:ascii="Calibri" w:eastAsia="Calibri" w:hAnsi="Calibri" w:cs="Calibri"/>
          <w:sz w:val="18"/>
          <w:szCs w:val="18"/>
          <w:lang w:val="pl-PL"/>
        </w:rPr>
        <w:t>. Dokonanie zmian w powyższym zakresie nie skutkuje powstaniem ze strony Organizatora dodatkowych zobowiązań w stosunku do Uczestnika ani jakichkolwiek roszczeń Uczestnika w stosunku do Organizatora. Zmiany te mogą wynikać ze zmieniających się warunków atmosferycznych.</w:t>
      </w:r>
    </w:p>
    <w:p w14:paraId="7D504168" w14:textId="54703105"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Wszelkie koszty związane z organizacją imprezy turystycznej takie jak nocleg, wyżywienie, treningi</w:t>
      </w:r>
      <w:r w:rsidR="001937AE">
        <w:rPr>
          <w:rFonts w:ascii="Calibri" w:eastAsia="Calibri" w:hAnsi="Calibri" w:cs="Calibri"/>
          <w:sz w:val="18"/>
          <w:szCs w:val="18"/>
          <w:lang w:val="pl-PL"/>
        </w:rPr>
        <w:t>,</w:t>
      </w:r>
      <w:r w:rsidRPr="00066270">
        <w:rPr>
          <w:rFonts w:ascii="Calibri" w:eastAsia="Calibri" w:hAnsi="Calibri" w:cs="Calibri"/>
          <w:sz w:val="18"/>
          <w:szCs w:val="18"/>
          <w:lang w:val="pl-PL"/>
        </w:rPr>
        <w:t xml:space="preserve"> atrakcje, ubezpieczenie, opieka kadry będą poniesione przez uczestników imprezy turystycznej na zasadzie zwrotu kosztów poniesionych przez Organizatora.</w:t>
      </w:r>
    </w:p>
    <w:p w14:paraId="0AEA2B58" w14:textId="79A18466" w:rsidR="008C1E2F" w:rsidRPr="00066270" w:rsidRDefault="00B512E2"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Pr>
          <w:rFonts w:ascii="Calibri" w:eastAsia="Calibri" w:hAnsi="Calibri" w:cs="Calibri"/>
          <w:sz w:val="18"/>
          <w:szCs w:val="18"/>
          <w:lang w:val="pl-PL"/>
        </w:rPr>
        <w:t>Uczestnik</w:t>
      </w:r>
      <w:r w:rsidR="007E1E26" w:rsidRPr="00066270">
        <w:rPr>
          <w:rFonts w:ascii="Calibri" w:eastAsia="Calibri" w:hAnsi="Calibri" w:cs="Calibri"/>
          <w:sz w:val="18"/>
          <w:szCs w:val="18"/>
          <w:lang w:val="pl-PL"/>
        </w:rPr>
        <w:t xml:space="preserve"> opłaca jedynie kwotę całościową za </w:t>
      </w:r>
      <w:r w:rsidR="00C269BC">
        <w:rPr>
          <w:rFonts w:ascii="Calibri" w:eastAsia="Calibri" w:hAnsi="Calibri" w:cs="Calibri"/>
          <w:sz w:val="18"/>
          <w:szCs w:val="18"/>
          <w:lang w:val="pl-PL"/>
        </w:rPr>
        <w:t>W</w:t>
      </w:r>
      <w:r w:rsidR="00057A79">
        <w:rPr>
          <w:rFonts w:ascii="Calibri" w:eastAsia="Calibri" w:hAnsi="Calibri" w:cs="Calibri"/>
          <w:sz w:val="18"/>
          <w:szCs w:val="18"/>
          <w:lang w:val="pl-PL"/>
        </w:rPr>
        <w:t>yjazd</w:t>
      </w:r>
      <w:r w:rsidR="007E1E26" w:rsidRPr="00066270">
        <w:rPr>
          <w:rFonts w:ascii="Calibri" w:eastAsia="Calibri" w:hAnsi="Calibri" w:cs="Calibri"/>
          <w:sz w:val="18"/>
          <w:szCs w:val="18"/>
          <w:lang w:val="pl-PL"/>
        </w:rPr>
        <w:t xml:space="preserve">, koszty wymienione w powyższym ustępie zawierają się już w finalnej cenie </w:t>
      </w:r>
      <w:r w:rsidR="00C269BC">
        <w:rPr>
          <w:rFonts w:ascii="Calibri" w:eastAsia="Calibri" w:hAnsi="Calibri" w:cs="Calibri"/>
          <w:sz w:val="18"/>
          <w:szCs w:val="18"/>
          <w:lang w:val="pl-PL"/>
        </w:rPr>
        <w:t>W</w:t>
      </w:r>
      <w:r>
        <w:rPr>
          <w:rFonts w:ascii="Calibri" w:eastAsia="Calibri" w:hAnsi="Calibri" w:cs="Calibri"/>
          <w:sz w:val="18"/>
          <w:szCs w:val="18"/>
          <w:lang w:val="pl-PL"/>
        </w:rPr>
        <w:t>yjazdu.</w:t>
      </w:r>
    </w:p>
    <w:p w14:paraId="548D8C7C" w14:textId="2D852E08" w:rsidR="008C1E2F" w:rsidRPr="007C2EAB" w:rsidRDefault="007C2EAB" w:rsidP="00E767C9">
      <w:pPr>
        <w:pStyle w:val="Akapitzlist"/>
        <w:widowControl w:val="0"/>
        <w:numPr>
          <w:ilvl w:val="0"/>
          <w:numId w:val="7"/>
        </w:numPr>
        <w:spacing w:line="240" w:lineRule="auto"/>
        <w:ind w:right="4"/>
        <w:jc w:val="both"/>
        <w:rPr>
          <w:rFonts w:ascii="Calibri" w:eastAsia="Calibri" w:hAnsi="Calibri" w:cs="Calibri"/>
          <w:smallCaps/>
          <w:sz w:val="18"/>
          <w:szCs w:val="18"/>
          <w:lang w:val="pl-PL"/>
        </w:rPr>
      </w:pPr>
      <w:r w:rsidRPr="007C2EAB">
        <w:rPr>
          <w:rFonts w:ascii="Calibri" w:eastAsia="Calibri" w:hAnsi="Calibri" w:cs="Calibri"/>
          <w:b/>
          <w:bCs/>
          <w:smallCaps/>
          <w:sz w:val="18"/>
          <w:szCs w:val="18"/>
          <w:lang w:val="pl-PL"/>
        </w:rPr>
        <w:t>Zasady i warunki uczestnictwa</w:t>
      </w:r>
    </w:p>
    <w:p w14:paraId="55534FC1" w14:textId="3F67535A" w:rsidR="008C1E2F"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W </w:t>
      </w:r>
      <w:r w:rsidR="009E589E">
        <w:rPr>
          <w:rFonts w:ascii="Calibri" w:eastAsia="Calibri" w:hAnsi="Calibri" w:cs="Calibri"/>
          <w:sz w:val="18"/>
          <w:szCs w:val="18"/>
          <w:lang w:val="pl-PL"/>
        </w:rPr>
        <w:t>wyjeździe</w:t>
      </w:r>
      <w:r w:rsidRPr="00066270">
        <w:rPr>
          <w:rFonts w:ascii="Calibri" w:eastAsia="Calibri" w:hAnsi="Calibri" w:cs="Calibri"/>
          <w:sz w:val="18"/>
          <w:szCs w:val="18"/>
          <w:lang w:val="pl-PL"/>
        </w:rPr>
        <w:t xml:space="preserve"> mogą wziąć udział wyłącznie Uczestnicy, zarejestrowani do udziału zgodnie z postanowieniami niniejszego Regulaminu.</w:t>
      </w:r>
    </w:p>
    <w:p w14:paraId="46C8675D" w14:textId="0B5CB887"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Warunkiem udziału w </w:t>
      </w:r>
      <w:r w:rsidR="00A5325D">
        <w:rPr>
          <w:rFonts w:ascii="Calibri" w:eastAsia="Calibri" w:hAnsi="Calibri" w:cs="Calibri"/>
          <w:sz w:val="18"/>
          <w:szCs w:val="18"/>
          <w:lang w:val="pl-PL"/>
        </w:rPr>
        <w:t>Wyjeździe</w:t>
      </w:r>
      <w:r w:rsidRPr="00066270">
        <w:rPr>
          <w:rFonts w:ascii="Calibri" w:eastAsia="Calibri" w:hAnsi="Calibri" w:cs="Calibri"/>
          <w:sz w:val="18"/>
          <w:szCs w:val="18"/>
          <w:lang w:val="pl-PL"/>
        </w:rPr>
        <w:t xml:space="preserve"> jest:</w:t>
      </w:r>
    </w:p>
    <w:p w14:paraId="3261E2C6" w14:textId="0F098A89" w:rsidR="00165399" w:rsidRPr="00165399" w:rsidRDefault="00165399" w:rsidP="00CB6AE6">
      <w:pPr>
        <w:pStyle w:val="Akapitzlist"/>
        <w:widowControl w:val="0"/>
        <w:numPr>
          <w:ilvl w:val="2"/>
          <w:numId w:val="7"/>
        </w:numPr>
        <w:spacing w:line="240" w:lineRule="auto"/>
        <w:ind w:right="4"/>
        <w:jc w:val="both"/>
        <w:rPr>
          <w:rFonts w:ascii="Calibri" w:eastAsia="Calibri" w:hAnsi="Calibri" w:cs="Calibri"/>
          <w:sz w:val="18"/>
          <w:szCs w:val="18"/>
          <w:lang w:val="pl-PL"/>
        </w:rPr>
      </w:pPr>
      <w:r w:rsidRPr="00165399">
        <w:rPr>
          <w:rFonts w:ascii="Calibri" w:eastAsia="Calibri" w:hAnsi="Calibri" w:cs="Calibri"/>
          <w:sz w:val="18"/>
          <w:szCs w:val="18"/>
          <w:lang w:val="pl-PL"/>
        </w:rPr>
        <w:t xml:space="preserve">rejestracja na </w:t>
      </w:r>
      <w:r w:rsidR="00CB6AE6">
        <w:rPr>
          <w:rFonts w:ascii="Calibri" w:eastAsia="Calibri" w:hAnsi="Calibri" w:cs="Calibri"/>
          <w:sz w:val="18"/>
          <w:szCs w:val="18"/>
          <w:lang w:val="pl-PL"/>
        </w:rPr>
        <w:t>Wyjazd</w:t>
      </w:r>
      <w:r w:rsidRPr="00165399">
        <w:rPr>
          <w:rFonts w:ascii="Calibri" w:eastAsia="Calibri" w:hAnsi="Calibri" w:cs="Calibri"/>
          <w:sz w:val="18"/>
          <w:szCs w:val="18"/>
          <w:lang w:val="pl-PL"/>
        </w:rPr>
        <w:t xml:space="preserve"> i opłacenie </w:t>
      </w:r>
      <w:r w:rsidR="0047568B">
        <w:rPr>
          <w:rFonts w:ascii="Calibri" w:eastAsia="Calibri" w:hAnsi="Calibri" w:cs="Calibri"/>
          <w:sz w:val="18"/>
          <w:szCs w:val="18"/>
          <w:lang w:val="pl-PL"/>
        </w:rPr>
        <w:t xml:space="preserve">zadatku </w:t>
      </w:r>
      <w:r w:rsidR="00640982">
        <w:rPr>
          <w:rFonts w:ascii="Calibri" w:eastAsia="Calibri" w:hAnsi="Calibri" w:cs="Calibri"/>
          <w:sz w:val="18"/>
          <w:szCs w:val="18"/>
          <w:lang w:val="pl-PL"/>
        </w:rPr>
        <w:t xml:space="preserve">w kwocie </w:t>
      </w:r>
      <w:r w:rsidR="00B34954">
        <w:rPr>
          <w:rFonts w:ascii="Calibri" w:eastAsia="Calibri" w:hAnsi="Calibri" w:cs="Calibri"/>
          <w:sz w:val="18"/>
          <w:szCs w:val="18"/>
          <w:lang w:val="pl-PL"/>
        </w:rPr>
        <w:t>700</w:t>
      </w:r>
      <w:r w:rsidR="00640982">
        <w:rPr>
          <w:rFonts w:ascii="Calibri" w:eastAsia="Calibri" w:hAnsi="Calibri" w:cs="Calibri"/>
          <w:sz w:val="18"/>
          <w:szCs w:val="18"/>
          <w:lang w:val="pl-PL"/>
        </w:rPr>
        <w:t xml:space="preserve"> zł do 7 dni od zapisu</w:t>
      </w:r>
      <w:r w:rsidR="0047568B">
        <w:rPr>
          <w:rFonts w:ascii="Calibri" w:eastAsia="Calibri" w:hAnsi="Calibri" w:cs="Calibri"/>
          <w:sz w:val="18"/>
          <w:szCs w:val="18"/>
          <w:lang w:val="pl-PL"/>
        </w:rPr>
        <w:t xml:space="preserve">. Druga część w kwocie </w:t>
      </w:r>
      <w:r w:rsidR="00EE50AA">
        <w:rPr>
          <w:rFonts w:ascii="Calibri" w:eastAsia="Calibri" w:hAnsi="Calibri" w:cs="Calibri"/>
          <w:sz w:val="18"/>
          <w:szCs w:val="18"/>
          <w:lang w:val="pl-PL"/>
        </w:rPr>
        <w:t>4</w:t>
      </w:r>
      <w:r w:rsidR="0047568B">
        <w:rPr>
          <w:rFonts w:ascii="Calibri" w:eastAsia="Calibri" w:hAnsi="Calibri" w:cs="Calibri"/>
          <w:sz w:val="18"/>
          <w:szCs w:val="18"/>
          <w:lang w:val="pl-PL"/>
        </w:rPr>
        <w:t xml:space="preserve">00 zł </w:t>
      </w:r>
      <w:r w:rsidR="003D07E8">
        <w:rPr>
          <w:rFonts w:ascii="Calibri" w:eastAsia="Calibri" w:hAnsi="Calibri" w:cs="Calibri"/>
          <w:sz w:val="18"/>
          <w:szCs w:val="18"/>
          <w:lang w:val="pl-PL"/>
        </w:rPr>
        <w:t xml:space="preserve">do </w:t>
      </w:r>
      <w:r w:rsidR="00F163A0">
        <w:rPr>
          <w:rFonts w:ascii="Calibri" w:eastAsia="Calibri" w:hAnsi="Calibri" w:cs="Calibri"/>
          <w:sz w:val="18"/>
          <w:szCs w:val="18"/>
          <w:lang w:val="pl-PL"/>
        </w:rPr>
        <w:t>30</w:t>
      </w:r>
      <w:r w:rsidR="003D07E8">
        <w:rPr>
          <w:rFonts w:ascii="Calibri" w:eastAsia="Calibri" w:hAnsi="Calibri" w:cs="Calibri"/>
          <w:sz w:val="18"/>
          <w:szCs w:val="18"/>
          <w:lang w:val="pl-PL"/>
        </w:rPr>
        <w:t>.0</w:t>
      </w:r>
      <w:r w:rsidR="00F163A0">
        <w:rPr>
          <w:rFonts w:ascii="Calibri" w:eastAsia="Calibri" w:hAnsi="Calibri" w:cs="Calibri"/>
          <w:sz w:val="18"/>
          <w:szCs w:val="18"/>
          <w:lang w:val="pl-PL"/>
        </w:rPr>
        <w:t>3</w:t>
      </w:r>
      <w:r w:rsidR="003D07E8">
        <w:rPr>
          <w:rFonts w:ascii="Calibri" w:eastAsia="Calibri" w:hAnsi="Calibri" w:cs="Calibri"/>
          <w:sz w:val="18"/>
          <w:szCs w:val="18"/>
          <w:lang w:val="pl-PL"/>
        </w:rPr>
        <w:t>.2</w:t>
      </w:r>
      <w:r w:rsidR="00F163A0">
        <w:rPr>
          <w:rFonts w:ascii="Calibri" w:eastAsia="Calibri" w:hAnsi="Calibri" w:cs="Calibri"/>
          <w:sz w:val="18"/>
          <w:szCs w:val="18"/>
          <w:lang w:val="pl-PL"/>
        </w:rPr>
        <w:t>6</w:t>
      </w:r>
      <w:r w:rsidR="003D07E8">
        <w:rPr>
          <w:rFonts w:ascii="Calibri" w:eastAsia="Calibri" w:hAnsi="Calibri" w:cs="Calibri"/>
          <w:sz w:val="18"/>
          <w:szCs w:val="18"/>
          <w:lang w:val="pl-PL"/>
        </w:rPr>
        <w:t xml:space="preserve"> r., trzecia rata w kwocie </w:t>
      </w:r>
      <w:r w:rsidR="00EE50AA">
        <w:rPr>
          <w:rFonts w:ascii="Calibri" w:eastAsia="Calibri" w:hAnsi="Calibri" w:cs="Calibri"/>
          <w:sz w:val="18"/>
          <w:szCs w:val="18"/>
          <w:lang w:val="pl-PL"/>
        </w:rPr>
        <w:t>4</w:t>
      </w:r>
      <w:r w:rsidR="00F163A0">
        <w:rPr>
          <w:rFonts w:ascii="Calibri" w:eastAsia="Calibri" w:hAnsi="Calibri" w:cs="Calibri"/>
          <w:sz w:val="18"/>
          <w:szCs w:val="18"/>
          <w:lang w:val="pl-PL"/>
        </w:rPr>
        <w:t xml:space="preserve">00 zł </w:t>
      </w:r>
      <w:r w:rsidR="003D07E8">
        <w:rPr>
          <w:rFonts w:ascii="Calibri" w:eastAsia="Calibri" w:hAnsi="Calibri" w:cs="Calibri"/>
          <w:sz w:val="18"/>
          <w:szCs w:val="18"/>
          <w:lang w:val="pl-PL"/>
        </w:rPr>
        <w:t xml:space="preserve">do </w:t>
      </w:r>
      <w:r w:rsidR="00F163A0">
        <w:rPr>
          <w:rFonts w:ascii="Calibri" w:eastAsia="Calibri" w:hAnsi="Calibri" w:cs="Calibri"/>
          <w:sz w:val="18"/>
          <w:szCs w:val="18"/>
          <w:lang w:val="pl-PL"/>
        </w:rPr>
        <w:t>30</w:t>
      </w:r>
      <w:r w:rsidR="003D07E8">
        <w:rPr>
          <w:rFonts w:ascii="Calibri" w:eastAsia="Calibri" w:hAnsi="Calibri" w:cs="Calibri"/>
          <w:sz w:val="18"/>
          <w:szCs w:val="18"/>
          <w:lang w:val="pl-PL"/>
        </w:rPr>
        <w:t>.0</w:t>
      </w:r>
      <w:r w:rsidR="00F163A0">
        <w:rPr>
          <w:rFonts w:ascii="Calibri" w:eastAsia="Calibri" w:hAnsi="Calibri" w:cs="Calibri"/>
          <w:sz w:val="18"/>
          <w:szCs w:val="18"/>
          <w:lang w:val="pl-PL"/>
        </w:rPr>
        <w:t>4</w:t>
      </w:r>
      <w:r w:rsidR="003D07E8">
        <w:rPr>
          <w:rFonts w:ascii="Calibri" w:eastAsia="Calibri" w:hAnsi="Calibri" w:cs="Calibri"/>
          <w:sz w:val="18"/>
          <w:szCs w:val="18"/>
          <w:lang w:val="pl-PL"/>
        </w:rPr>
        <w:t>.2</w:t>
      </w:r>
      <w:r w:rsidR="00F163A0">
        <w:rPr>
          <w:rFonts w:ascii="Calibri" w:eastAsia="Calibri" w:hAnsi="Calibri" w:cs="Calibri"/>
          <w:sz w:val="18"/>
          <w:szCs w:val="18"/>
          <w:lang w:val="pl-PL"/>
        </w:rPr>
        <w:t>6</w:t>
      </w:r>
      <w:r w:rsidR="003D07E8">
        <w:rPr>
          <w:rFonts w:ascii="Calibri" w:eastAsia="Calibri" w:hAnsi="Calibri" w:cs="Calibri"/>
          <w:sz w:val="18"/>
          <w:szCs w:val="18"/>
          <w:lang w:val="pl-PL"/>
        </w:rPr>
        <w:t xml:space="preserve"> r.</w:t>
      </w:r>
      <w:r w:rsidR="00EE50AA">
        <w:rPr>
          <w:rFonts w:ascii="Calibri" w:eastAsia="Calibri" w:hAnsi="Calibri" w:cs="Calibri"/>
          <w:sz w:val="18"/>
          <w:szCs w:val="18"/>
          <w:lang w:val="pl-PL"/>
        </w:rPr>
        <w:t>, czwarta rata w kwocie 400 zł do 30.05.26r., piąta rata w kwocie 400 zł do 30.06.26r.,</w:t>
      </w:r>
      <w:r w:rsidR="00F163A0">
        <w:rPr>
          <w:rFonts w:ascii="Calibri" w:eastAsia="Calibri" w:hAnsi="Calibri" w:cs="Calibri"/>
          <w:sz w:val="18"/>
          <w:szCs w:val="18"/>
          <w:lang w:val="pl-PL"/>
        </w:rPr>
        <w:t xml:space="preserve"> pozostała kwota w dniu wyjazdu do kierownika wyjazdu</w:t>
      </w:r>
      <w:r w:rsidRPr="00165399">
        <w:rPr>
          <w:rFonts w:ascii="Calibri" w:eastAsia="Calibri" w:hAnsi="Calibri" w:cs="Calibri"/>
          <w:sz w:val="18"/>
          <w:szCs w:val="18"/>
          <w:lang w:val="pl-PL"/>
        </w:rPr>
        <w:t xml:space="preserve">; </w:t>
      </w:r>
    </w:p>
    <w:p w14:paraId="704597C0" w14:textId="3F9345A0" w:rsidR="00165399" w:rsidRPr="00165399" w:rsidRDefault="00165399" w:rsidP="00CB6AE6">
      <w:pPr>
        <w:pStyle w:val="Akapitzlist"/>
        <w:widowControl w:val="0"/>
        <w:numPr>
          <w:ilvl w:val="2"/>
          <w:numId w:val="7"/>
        </w:numPr>
        <w:spacing w:line="240" w:lineRule="auto"/>
        <w:ind w:right="4"/>
        <w:jc w:val="both"/>
        <w:rPr>
          <w:rFonts w:ascii="Calibri" w:eastAsia="Calibri" w:hAnsi="Calibri" w:cs="Calibri"/>
          <w:sz w:val="18"/>
          <w:szCs w:val="18"/>
          <w:lang w:val="pl-PL"/>
        </w:rPr>
      </w:pPr>
      <w:r w:rsidRPr="00165399">
        <w:rPr>
          <w:rFonts w:ascii="Calibri" w:eastAsia="Calibri" w:hAnsi="Calibri" w:cs="Calibri"/>
          <w:sz w:val="18"/>
          <w:szCs w:val="18"/>
          <w:lang w:val="pl-PL"/>
        </w:rPr>
        <w:t>podpisanie oświadczenia zdrowotnego oraz deklaracji, gdzie uczestnik potwierdza, że jest świadomy zagrożeń wynikających z</w:t>
      </w:r>
      <w:r w:rsidR="00B37F7F">
        <w:rPr>
          <w:rFonts w:ascii="Calibri" w:eastAsia="Calibri" w:hAnsi="Calibri" w:cs="Calibri"/>
          <w:sz w:val="18"/>
          <w:szCs w:val="18"/>
          <w:lang w:val="pl-PL"/>
        </w:rPr>
        <w:t> </w:t>
      </w:r>
      <w:r w:rsidRPr="00165399">
        <w:rPr>
          <w:rFonts w:ascii="Calibri" w:eastAsia="Calibri" w:hAnsi="Calibri" w:cs="Calibri"/>
          <w:sz w:val="18"/>
          <w:szCs w:val="18"/>
          <w:lang w:val="pl-PL"/>
        </w:rPr>
        <w:t xml:space="preserve">charakteru warsztatów, których jest uczestnikiem; </w:t>
      </w:r>
    </w:p>
    <w:p w14:paraId="38DB8814" w14:textId="77777777" w:rsidR="00165399" w:rsidRPr="00165399" w:rsidRDefault="00165399" w:rsidP="000C02E7">
      <w:pPr>
        <w:pStyle w:val="Akapitzlist"/>
        <w:widowControl w:val="0"/>
        <w:numPr>
          <w:ilvl w:val="2"/>
          <w:numId w:val="7"/>
        </w:numPr>
        <w:spacing w:line="240" w:lineRule="auto"/>
        <w:ind w:right="4"/>
        <w:jc w:val="both"/>
        <w:rPr>
          <w:rFonts w:ascii="Calibri" w:eastAsia="Calibri" w:hAnsi="Calibri" w:cs="Calibri"/>
          <w:sz w:val="18"/>
          <w:szCs w:val="18"/>
          <w:lang w:val="pl-PL"/>
        </w:rPr>
      </w:pPr>
      <w:r w:rsidRPr="00165399">
        <w:rPr>
          <w:rFonts w:ascii="Calibri" w:eastAsia="Calibri" w:hAnsi="Calibri" w:cs="Calibri"/>
          <w:sz w:val="18"/>
          <w:szCs w:val="18"/>
          <w:lang w:val="pl-PL"/>
        </w:rPr>
        <w:t xml:space="preserve">wyrażenie odrębnej zgody na przetwarzanie danych osobowych Uczestnika podanych w zgłoszeniu, o którym mowa powyżej;  </w:t>
      </w:r>
    </w:p>
    <w:p w14:paraId="59002D53" w14:textId="3412CABB" w:rsidR="00165399" w:rsidRPr="00165399" w:rsidRDefault="00165399" w:rsidP="000C02E7">
      <w:pPr>
        <w:pStyle w:val="Akapitzlist"/>
        <w:widowControl w:val="0"/>
        <w:numPr>
          <w:ilvl w:val="2"/>
          <w:numId w:val="7"/>
        </w:numPr>
        <w:spacing w:line="240" w:lineRule="auto"/>
        <w:ind w:right="4"/>
        <w:jc w:val="both"/>
        <w:rPr>
          <w:rFonts w:ascii="Calibri" w:eastAsia="Calibri" w:hAnsi="Calibri" w:cs="Calibri"/>
          <w:sz w:val="18"/>
          <w:szCs w:val="18"/>
          <w:lang w:val="pl-PL"/>
        </w:rPr>
      </w:pPr>
      <w:r w:rsidRPr="00165399">
        <w:rPr>
          <w:rFonts w:ascii="Calibri" w:eastAsia="Calibri" w:hAnsi="Calibri" w:cs="Calibri"/>
          <w:sz w:val="18"/>
          <w:szCs w:val="18"/>
          <w:lang w:val="pl-PL"/>
        </w:rPr>
        <w:t xml:space="preserve">wyrażenie zgody na nieodpłatne wykorzystanie utrwalonego w formie fotografii lub zapisu wideo wizerunku Uczestnika w przekazach medialnych oraz w materiałach promocyjnych Organizatorów, w zakresie określonym w ust. </w:t>
      </w:r>
      <w:r w:rsidR="00FD65D3">
        <w:rPr>
          <w:rFonts w:ascii="Calibri" w:eastAsia="Calibri" w:hAnsi="Calibri" w:cs="Calibri"/>
          <w:sz w:val="18"/>
          <w:szCs w:val="18"/>
          <w:lang w:val="pl-PL"/>
        </w:rPr>
        <w:t>4</w:t>
      </w:r>
      <w:r w:rsidRPr="00165399">
        <w:rPr>
          <w:rFonts w:ascii="Calibri" w:eastAsia="Calibri" w:hAnsi="Calibri" w:cs="Calibri"/>
          <w:sz w:val="18"/>
          <w:szCs w:val="18"/>
          <w:lang w:val="pl-PL"/>
        </w:rPr>
        <w:t xml:space="preserve"> poniżej.</w:t>
      </w:r>
    </w:p>
    <w:p w14:paraId="24EA43DC" w14:textId="5C29599E" w:rsidR="008C1E2F" w:rsidRPr="00066270" w:rsidRDefault="007E1E26" w:rsidP="00DB7FD7">
      <w:pPr>
        <w:pStyle w:val="Akapitzlist"/>
        <w:widowControl w:val="0"/>
        <w:numPr>
          <w:ilvl w:val="1"/>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Wzory powyższych oświadczeń zostaną wysłane za pośrednictwem poczty e-mail. Powyższe oświadczenia podane w zgłoszeniu e- mail stanowią jego integralną część. Brak podania jakiegokolwiek oświadczenia uniemożliwi udział Uczestnika w </w:t>
      </w:r>
      <w:r w:rsidR="00AB0B4D">
        <w:rPr>
          <w:rFonts w:ascii="Calibri" w:eastAsia="Calibri" w:hAnsi="Calibri" w:cs="Calibri"/>
          <w:sz w:val="18"/>
          <w:szCs w:val="18"/>
          <w:lang w:val="pl-PL"/>
        </w:rPr>
        <w:t>Wyjeździe</w:t>
      </w:r>
      <w:r w:rsidRPr="00066270">
        <w:rPr>
          <w:rFonts w:ascii="Calibri" w:eastAsia="Calibri" w:hAnsi="Calibri" w:cs="Calibri"/>
          <w:sz w:val="18"/>
          <w:szCs w:val="18"/>
          <w:lang w:val="pl-PL"/>
        </w:rPr>
        <w:t xml:space="preserve"> co szczegółowo uzasadnia niniejszy regulamin.</w:t>
      </w:r>
    </w:p>
    <w:p w14:paraId="4A3A18E0" w14:textId="7C8842EB" w:rsidR="008C1E2F" w:rsidRDefault="00F313E9" w:rsidP="00DB7FD7">
      <w:pPr>
        <w:pStyle w:val="Akapitzlist"/>
        <w:numPr>
          <w:ilvl w:val="1"/>
          <w:numId w:val="7"/>
        </w:numPr>
        <w:spacing w:line="240" w:lineRule="auto"/>
        <w:jc w:val="both"/>
        <w:rPr>
          <w:rFonts w:ascii="Calibri" w:eastAsia="Calibri" w:hAnsi="Calibri" w:cs="Calibri"/>
          <w:sz w:val="18"/>
          <w:szCs w:val="18"/>
          <w:lang w:val="pl-PL"/>
        </w:rPr>
      </w:pPr>
      <w:r w:rsidRPr="00F313E9">
        <w:rPr>
          <w:rFonts w:ascii="Calibri" w:eastAsia="Calibri" w:hAnsi="Calibri" w:cs="Calibri"/>
          <w:sz w:val="18"/>
          <w:szCs w:val="18"/>
          <w:lang w:val="pl-PL"/>
        </w:rPr>
        <w:t xml:space="preserve">Ze względu na fakt, iż integralną częścią usługi może być również utrwalenie uczestnictwa klientów w wydarzeniu. Uczestnik zajęć oświadcza, że wyraża zgodę na używanie jego wizerunku w przypadku utrwalania przebiegu </w:t>
      </w:r>
      <w:r w:rsidR="00775989">
        <w:rPr>
          <w:rFonts w:ascii="Calibri" w:eastAsia="Calibri" w:hAnsi="Calibri" w:cs="Calibri"/>
          <w:sz w:val="18"/>
          <w:szCs w:val="18"/>
          <w:lang w:val="pl-PL"/>
        </w:rPr>
        <w:t>Wyjazdu</w:t>
      </w:r>
      <w:r w:rsidRPr="00F313E9">
        <w:rPr>
          <w:rFonts w:ascii="Calibri" w:eastAsia="Calibri" w:hAnsi="Calibri" w:cs="Calibri"/>
          <w:sz w:val="18"/>
          <w:szCs w:val="18"/>
          <w:lang w:val="pl-PL"/>
        </w:rPr>
        <w:t xml:space="preserve">, zarówno w postaci foto, jak i wideo i nie będzie rościł sobie praw majątkowych z powodu ich wykorzystania. Uczestnik zostanie każdorazowo poinformowany, jeśli na miejscu pojawi się osoba utrwalająca foto lub video. Na prośbę uczestnika </w:t>
      </w:r>
      <w:r w:rsidR="007566E2">
        <w:rPr>
          <w:rFonts w:ascii="Calibri" w:eastAsia="Calibri" w:hAnsi="Calibri" w:cs="Calibri"/>
          <w:sz w:val="18"/>
          <w:szCs w:val="18"/>
          <w:lang w:val="pl-PL"/>
        </w:rPr>
        <w:t>O</w:t>
      </w:r>
      <w:r w:rsidRPr="00F313E9">
        <w:rPr>
          <w:rFonts w:ascii="Calibri" w:eastAsia="Calibri" w:hAnsi="Calibri" w:cs="Calibri"/>
          <w:sz w:val="18"/>
          <w:szCs w:val="18"/>
          <w:lang w:val="pl-PL"/>
        </w:rPr>
        <w:t xml:space="preserve">rganizator każdorazowo usunie zdjęcie lub wideo, na którym wypadł niekorzystnie. Zdjęcia będą publikowany tylko przez kanały należące lub powiązane z </w:t>
      </w:r>
      <w:r w:rsidR="007566E2">
        <w:rPr>
          <w:rFonts w:ascii="Calibri" w:eastAsia="Calibri" w:hAnsi="Calibri" w:cs="Calibri"/>
          <w:sz w:val="18"/>
          <w:szCs w:val="18"/>
          <w:lang w:val="pl-PL"/>
        </w:rPr>
        <w:t>O</w:t>
      </w:r>
      <w:r w:rsidRPr="00F313E9">
        <w:rPr>
          <w:rFonts w:ascii="Calibri" w:eastAsia="Calibri" w:hAnsi="Calibri" w:cs="Calibri"/>
          <w:sz w:val="18"/>
          <w:szCs w:val="18"/>
          <w:lang w:val="pl-PL"/>
        </w:rPr>
        <w:t>rganizatorem. Jeśli nie wyrażają Państwo zgody na utrwalanie materiałów, prosimy nie pozować i usunąć się z przestrzeni zdjęcia lub video oraz poinformować o tym osobę wykonującą materiały w momencie jego powstawania, tak by mogła w odpowiednim czasie zareagować w przypadku np. zdjęć grupowych czy ujęć video, gdzie inni uczestnicy chcieliby zostać utrwaleni. Materiały są wykorzystywane do promocji oraz w celach marketingowych, ale też wielokrotnie są przedmiotem usługi, którą jest utrwalenie wydarzenia czy relacja uczestnictwa danej osoby/ grupy osób w wydarzeniu, co jest ujęte w ofercie usługi lub oferowane słownie. Materiały nie będą wykorzystywane komercyjnie i nie będą przekazywane osobom trzecim. Materiały nie będą wykorzystywane i tworzone wbrew obowiązującym w Polsce przepisom</w:t>
      </w:r>
      <w:r w:rsidR="007E1E26" w:rsidRPr="008570CA">
        <w:rPr>
          <w:rFonts w:ascii="Calibri" w:eastAsia="Calibri" w:hAnsi="Calibri" w:cs="Calibri"/>
          <w:sz w:val="18"/>
          <w:szCs w:val="18"/>
          <w:lang w:val="pl-PL"/>
        </w:rPr>
        <w:t>.</w:t>
      </w:r>
    </w:p>
    <w:p w14:paraId="02F7977B" w14:textId="1FACAAE7" w:rsidR="00640982" w:rsidRPr="00AD39AC" w:rsidRDefault="00640982" w:rsidP="00AD39AC">
      <w:pPr>
        <w:pStyle w:val="Akapitzlist"/>
        <w:numPr>
          <w:ilvl w:val="1"/>
          <w:numId w:val="7"/>
        </w:numPr>
        <w:spacing w:line="240" w:lineRule="auto"/>
        <w:jc w:val="both"/>
        <w:rPr>
          <w:rFonts w:ascii="Calibri" w:eastAsia="Calibri" w:hAnsi="Calibri" w:cs="Calibri"/>
          <w:sz w:val="18"/>
          <w:szCs w:val="18"/>
          <w:lang w:val="pl-PL"/>
        </w:rPr>
      </w:pPr>
      <w:r w:rsidRPr="00640982">
        <w:rPr>
          <w:rFonts w:ascii="Calibri" w:eastAsia="Calibri" w:hAnsi="Calibri" w:cs="Calibri"/>
          <w:sz w:val="18"/>
          <w:szCs w:val="18"/>
          <w:lang w:val="pl-PL"/>
        </w:rPr>
        <w:t>C</w:t>
      </w:r>
      <w:r>
        <w:rPr>
          <w:rFonts w:ascii="Calibri" w:eastAsia="Calibri" w:hAnsi="Calibri" w:cs="Calibri"/>
          <w:sz w:val="18"/>
          <w:szCs w:val="18"/>
          <w:lang w:val="pl-PL"/>
        </w:rPr>
        <w:t xml:space="preserve">ena obozu to </w:t>
      </w:r>
      <w:r w:rsidRPr="00640982">
        <w:rPr>
          <w:rFonts w:ascii="Calibri" w:eastAsia="Calibri" w:hAnsi="Calibri" w:cs="Calibri"/>
          <w:sz w:val="18"/>
          <w:szCs w:val="18"/>
          <w:lang w:val="pl-PL"/>
        </w:rPr>
        <w:t>2500</w:t>
      </w:r>
      <w:r>
        <w:rPr>
          <w:rFonts w:ascii="Calibri" w:eastAsia="Calibri" w:hAnsi="Calibri" w:cs="Calibri"/>
          <w:sz w:val="18"/>
          <w:szCs w:val="18"/>
          <w:lang w:val="pl-PL"/>
        </w:rPr>
        <w:t xml:space="preserve"> zł</w:t>
      </w:r>
      <w:r w:rsidRPr="00640982">
        <w:rPr>
          <w:rFonts w:ascii="Calibri" w:eastAsia="Calibri" w:hAnsi="Calibri" w:cs="Calibri"/>
          <w:sz w:val="18"/>
          <w:szCs w:val="18"/>
          <w:lang w:val="pl-PL"/>
        </w:rPr>
        <w:t xml:space="preserve"> przy zapisie przed 2</w:t>
      </w:r>
      <w:r w:rsidR="00F163A0">
        <w:rPr>
          <w:rFonts w:ascii="Calibri" w:eastAsia="Calibri" w:hAnsi="Calibri" w:cs="Calibri"/>
          <w:sz w:val="18"/>
          <w:szCs w:val="18"/>
          <w:lang w:val="pl-PL"/>
        </w:rPr>
        <w:t>8</w:t>
      </w:r>
      <w:r w:rsidRPr="00640982">
        <w:rPr>
          <w:rFonts w:ascii="Calibri" w:eastAsia="Calibri" w:hAnsi="Calibri" w:cs="Calibri"/>
          <w:sz w:val="18"/>
          <w:szCs w:val="18"/>
          <w:lang w:val="pl-PL"/>
        </w:rPr>
        <w:t>.0</w:t>
      </w:r>
      <w:r w:rsidR="00F163A0">
        <w:rPr>
          <w:rFonts w:ascii="Calibri" w:eastAsia="Calibri" w:hAnsi="Calibri" w:cs="Calibri"/>
          <w:sz w:val="18"/>
          <w:szCs w:val="18"/>
          <w:lang w:val="pl-PL"/>
        </w:rPr>
        <w:t>2</w:t>
      </w:r>
      <w:r w:rsidRPr="00640982">
        <w:rPr>
          <w:rFonts w:ascii="Calibri" w:eastAsia="Calibri" w:hAnsi="Calibri" w:cs="Calibri"/>
          <w:sz w:val="18"/>
          <w:szCs w:val="18"/>
          <w:lang w:val="pl-PL"/>
        </w:rPr>
        <w:t>.202</w:t>
      </w:r>
      <w:r w:rsidR="00F163A0">
        <w:rPr>
          <w:rFonts w:ascii="Calibri" w:eastAsia="Calibri" w:hAnsi="Calibri" w:cs="Calibri"/>
          <w:sz w:val="18"/>
          <w:szCs w:val="18"/>
          <w:lang w:val="pl-PL"/>
        </w:rPr>
        <w:t>6</w:t>
      </w:r>
      <w:r w:rsidRPr="00640982">
        <w:rPr>
          <w:rFonts w:ascii="Calibri" w:eastAsia="Calibri" w:hAnsi="Calibri" w:cs="Calibri"/>
          <w:sz w:val="18"/>
          <w:szCs w:val="18"/>
          <w:lang w:val="pl-PL"/>
        </w:rPr>
        <w:t xml:space="preserve"> r.</w:t>
      </w:r>
      <w:r>
        <w:rPr>
          <w:rFonts w:ascii="Calibri" w:eastAsia="Calibri" w:hAnsi="Calibri" w:cs="Calibri"/>
          <w:sz w:val="18"/>
          <w:szCs w:val="18"/>
          <w:lang w:val="pl-PL"/>
        </w:rPr>
        <w:t xml:space="preserve"> P</w:t>
      </w:r>
      <w:r w:rsidRPr="00640982">
        <w:rPr>
          <w:rFonts w:ascii="Calibri" w:eastAsia="Calibri" w:hAnsi="Calibri" w:cs="Calibri"/>
          <w:sz w:val="18"/>
          <w:szCs w:val="18"/>
          <w:lang w:val="pl-PL"/>
        </w:rPr>
        <w:t>o 2</w:t>
      </w:r>
      <w:r w:rsidR="00F163A0">
        <w:rPr>
          <w:rFonts w:ascii="Calibri" w:eastAsia="Calibri" w:hAnsi="Calibri" w:cs="Calibri"/>
          <w:sz w:val="18"/>
          <w:szCs w:val="18"/>
          <w:lang w:val="pl-PL"/>
        </w:rPr>
        <w:t>8</w:t>
      </w:r>
      <w:r w:rsidRPr="00640982">
        <w:rPr>
          <w:rFonts w:ascii="Calibri" w:eastAsia="Calibri" w:hAnsi="Calibri" w:cs="Calibri"/>
          <w:sz w:val="18"/>
          <w:szCs w:val="18"/>
          <w:lang w:val="pl-PL"/>
        </w:rPr>
        <w:t>.0</w:t>
      </w:r>
      <w:r w:rsidR="00F163A0">
        <w:rPr>
          <w:rFonts w:ascii="Calibri" w:eastAsia="Calibri" w:hAnsi="Calibri" w:cs="Calibri"/>
          <w:sz w:val="18"/>
          <w:szCs w:val="18"/>
          <w:lang w:val="pl-PL"/>
        </w:rPr>
        <w:t>2</w:t>
      </w:r>
      <w:r w:rsidRPr="00640982">
        <w:rPr>
          <w:rFonts w:ascii="Calibri" w:eastAsia="Calibri" w:hAnsi="Calibri" w:cs="Calibri"/>
          <w:sz w:val="18"/>
          <w:szCs w:val="18"/>
          <w:lang w:val="pl-PL"/>
        </w:rPr>
        <w:t>.202</w:t>
      </w:r>
      <w:r w:rsidR="00F163A0">
        <w:rPr>
          <w:rFonts w:ascii="Calibri" w:eastAsia="Calibri" w:hAnsi="Calibri" w:cs="Calibri"/>
          <w:sz w:val="18"/>
          <w:szCs w:val="18"/>
          <w:lang w:val="pl-PL"/>
        </w:rPr>
        <w:t>6 r.</w:t>
      </w:r>
      <w:r>
        <w:rPr>
          <w:rFonts w:ascii="Calibri" w:eastAsia="Calibri" w:hAnsi="Calibri" w:cs="Calibri"/>
          <w:sz w:val="18"/>
          <w:szCs w:val="18"/>
          <w:lang w:val="pl-PL"/>
        </w:rPr>
        <w:t xml:space="preserve"> cena to 2600 zł.</w:t>
      </w:r>
      <w:r w:rsidRPr="00640982">
        <w:rPr>
          <w:rFonts w:ascii="Calibri" w:eastAsia="Calibri" w:hAnsi="Calibri" w:cs="Calibri"/>
          <w:sz w:val="18"/>
          <w:szCs w:val="18"/>
          <w:lang w:val="pl-PL"/>
        </w:rPr>
        <w:t> </w:t>
      </w:r>
    </w:p>
    <w:p w14:paraId="31D92DEE" w14:textId="79364BA1" w:rsidR="008C1E2F" w:rsidRPr="005F6C18" w:rsidRDefault="005F6C18" w:rsidP="00E767C9">
      <w:pPr>
        <w:pStyle w:val="Akapitzlist"/>
        <w:widowControl w:val="0"/>
        <w:numPr>
          <w:ilvl w:val="0"/>
          <w:numId w:val="7"/>
        </w:numPr>
        <w:spacing w:line="240" w:lineRule="auto"/>
        <w:ind w:right="4"/>
        <w:jc w:val="both"/>
        <w:rPr>
          <w:rFonts w:ascii="Calibri" w:eastAsia="Calibri" w:hAnsi="Calibri" w:cs="Calibri"/>
          <w:b/>
          <w:bCs/>
          <w:smallCaps/>
          <w:sz w:val="18"/>
          <w:szCs w:val="18"/>
          <w:lang w:val="pl-PL"/>
        </w:rPr>
      </w:pPr>
      <w:r w:rsidRPr="005F6C18">
        <w:rPr>
          <w:rFonts w:ascii="Calibri" w:eastAsia="Calibri" w:hAnsi="Calibri" w:cs="Calibri"/>
          <w:b/>
          <w:bCs/>
          <w:smallCaps/>
          <w:sz w:val="18"/>
          <w:szCs w:val="18"/>
          <w:lang w:val="pl-PL"/>
        </w:rPr>
        <w:t xml:space="preserve">Zasady bezpieczeństwa </w:t>
      </w:r>
    </w:p>
    <w:p w14:paraId="73C3D428" w14:textId="3EFB99EA"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Organizator informuje, iż dochowa wszelkiej staranności w celu maksymalnego zabezpieczenia miejsca prowadzenia zajęć. Zastrzega się, by nie pozostawiać wartościowych rzeczy bez nadzoru i zabierać takowe ze sobą na salę lub pozostawiać w zamkniętych na klucz pokojach, w celu zminimalizowana ryzyka kradzieży oraz zgubienia cennych rzeczy. </w:t>
      </w:r>
      <w:r w:rsidR="005F6C18">
        <w:rPr>
          <w:rFonts w:ascii="Calibri" w:eastAsia="Calibri" w:hAnsi="Calibri" w:cs="Calibri"/>
          <w:sz w:val="18"/>
          <w:szCs w:val="18"/>
          <w:lang w:val="pl-PL"/>
        </w:rPr>
        <w:t>Uczestnik</w:t>
      </w:r>
      <w:r w:rsidRPr="00066270">
        <w:rPr>
          <w:rFonts w:ascii="Calibri" w:eastAsia="Calibri" w:hAnsi="Calibri" w:cs="Calibri"/>
          <w:sz w:val="18"/>
          <w:szCs w:val="18"/>
          <w:lang w:val="pl-PL"/>
        </w:rPr>
        <w:t xml:space="preserve"> deklaruje, że nie będzie rościł sobie prawa do odszkodowania w przypadku, gdy kradzież lub pozostawione na terenie ośrodka rzeczy doznają uszkodzenia lub zaginą w momencie, gdy Uczestnik nie dochował szczególnej staranności w celu ich zabezpieczenia (zabrania ich ze sobą na salę lub zamknięcia na klucz w bezpiecznym pomieszczeniu), mimo zaleceń ze strony Organizatora. </w:t>
      </w:r>
      <w:r w:rsidR="00860665">
        <w:rPr>
          <w:rFonts w:ascii="Calibri" w:eastAsia="Calibri" w:hAnsi="Calibri" w:cs="Calibri"/>
          <w:sz w:val="18"/>
          <w:szCs w:val="18"/>
          <w:lang w:val="pl-PL"/>
        </w:rPr>
        <w:t>Uczestnik</w:t>
      </w:r>
      <w:r w:rsidRPr="00066270">
        <w:rPr>
          <w:rFonts w:ascii="Calibri" w:eastAsia="Calibri" w:hAnsi="Calibri" w:cs="Calibri"/>
          <w:sz w:val="18"/>
          <w:szCs w:val="18"/>
          <w:lang w:val="pl-PL"/>
        </w:rPr>
        <w:t xml:space="preserve"> taką deklaracje składa podpisując oświadczenie znajomości i akceptacji regulaminu.</w:t>
      </w:r>
    </w:p>
    <w:p w14:paraId="3AAEF46C" w14:textId="09B29B1C"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Organizator informuje, iż dochowa wszelkiej staranności w celu maksymalnego zabezpieczenia uczestnika zajęć. Jednocześnie </w:t>
      </w:r>
      <w:r w:rsidR="00E07554">
        <w:rPr>
          <w:rFonts w:ascii="Calibri" w:eastAsia="Calibri" w:hAnsi="Calibri" w:cs="Calibri"/>
          <w:sz w:val="18"/>
          <w:szCs w:val="18"/>
          <w:lang w:val="pl-PL"/>
        </w:rPr>
        <w:t>Uczestnik</w:t>
      </w:r>
      <w:r w:rsidRPr="00066270">
        <w:rPr>
          <w:rFonts w:ascii="Calibri" w:eastAsia="Calibri" w:hAnsi="Calibri" w:cs="Calibri"/>
          <w:sz w:val="18"/>
          <w:szCs w:val="18"/>
          <w:lang w:val="pl-PL"/>
        </w:rPr>
        <w:t xml:space="preserve"> </w:t>
      </w:r>
      <w:r w:rsidRPr="00066270">
        <w:rPr>
          <w:rFonts w:ascii="Calibri" w:eastAsia="Calibri" w:hAnsi="Calibri" w:cs="Calibri"/>
          <w:sz w:val="18"/>
          <w:szCs w:val="18"/>
          <w:lang w:val="pl-PL"/>
        </w:rPr>
        <w:lastRenderedPageBreak/>
        <w:t>deklaruje, iż nie będzie rościł sobie prawa do odszkodowania i zadośćuczynienia w przypadku doznania przez Uczestnika kontuzji lub uszczerbku na zdrowiu, który został doznany w wyniku niedostosowania się do poleceń i uwag instruktora. Uczestnik taką, szczegółową deklaracje składa podpisując oświadczenie zdrowotne oraz oświadczenie znajomości i akceptacji regulaminu.</w:t>
      </w:r>
    </w:p>
    <w:p w14:paraId="0DFD7D5F" w14:textId="59626311"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Podczas zajęć </w:t>
      </w:r>
      <w:r w:rsidR="00CF7A1F">
        <w:rPr>
          <w:rFonts w:ascii="Calibri" w:eastAsia="Calibri" w:hAnsi="Calibri" w:cs="Calibri"/>
          <w:sz w:val="18"/>
          <w:szCs w:val="18"/>
          <w:lang w:val="pl-PL"/>
        </w:rPr>
        <w:t>U</w:t>
      </w:r>
      <w:r w:rsidRPr="00066270">
        <w:rPr>
          <w:rFonts w:ascii="Calibri" w:eastAsia="Calibri" w:hAnsi="Calibri" w:cs="Calibri"/>
          <w:sz w:val="18"/>
          <w:szCs w:val="18"/>
          <w:lang w:val="pl-PL"/>
        </w:rPr>
        <w:t xml:space="preserve">czestnik jest zobowiązany do informowania instruktora o złym samopoczuciu, kontuzjach, zaleceniach lekarskich oraz wszelkich zdarzeniach, które zagrażają zdrowiu jego oraz pozostałych osób na sali. </w:t>
      </w:r>
    </w:p>
    <w:p w14:paraId="50BF528B" w14:textId="77777777"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Uczestnicy mają obowiązek zgłosić wszelkie zauważone uszkodzenia pokoju i jego wyposażenia od razu trenerowi lub Organizatorowi. Użytkowanie pokoju i jego wyposażenia przez uczestnika niezgodne z jego przeznaczeniem oraz spowodowanie szkód będzie skutkowało karą pieniężną zależną od wyceny szkody przez osobę lub firmę, która będzie likwidowała tę szkodę. </w:t>
      </w:r>
    </w:p>
    <w:p w14:paraId="56CE7EB4" w14:textId="2E70A407"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Uczestnik nie ma prawa przebywać na Sali poza zajęciami ze względów bezpieczeństwa. Na salę </w:t>
      </w:r>
      <w:r w:rsidR="00DF1A93">
        <w:rPr>
          <w:rFonts w:ascii="Calibri" w:eastAsia="Calibri" w:hAnsi="Calibri" w:cs="Calibri"/>
          <w:sz w:val="18"/>
          <w:szCs w:val="18"/>
          <w:lang w:val="pl-PL"/>
        </w:rPr>
        <w:t>U</w:t>
      </w:r>
      <w:r w:rsidRPr="00066270">
        <w:rPr>
          <w:rFonts w:ascii="Calibri" w:eastAsia="Calibri" w:hAnsi="Calibri" w:cs="Calibri"/>
          <w:sz w:val="18"/>
          <w:szCs w:val="18"/>
          <w:lang w:val="pl-PL"/>
        </w:rPr>
        <w:t>czestnicy wchodzą razem z trenerem.</w:t>
      </w:r>
    </w:p>
    <w:p w14:paraId="0A76A947" w14:textId="00B3C116"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 xml:space="preserve">Ze względu na charakter </w:t>
      </w:r>
      <w:r w:rsidR="00844346">
        <w:rPr>
          <w:rFonts w:ascii="Calibri" w:eastAsia="Calibri" w:hAnsi="Calibri" w:cs="Calibri"/>
          <w:sz w:val="18"/>
          <w:szCs w:val="18"/>
          <w:lang w:val="pl-PL"/>
        </w:rPr>
        <w:t>Wyjazdu</w:t>
      </w:r>
      <w:r w:rsidRPr="00066270">
        <w:rPr>
          <w:rFonts w:ascii="Calibri" w:eastAsia="Calibri" w:hAnsi="Calibri" w:cs="Calibri"/>
          <w:sz w:val="18"/>
          <w:szCs w:val="18"/>
          <w:lang w:val="pl-PL"/>
        </w:rPr>
        <w:t xml:space="preserve"> Uczestnik powinni liczyć się z możliwością powstania siniaków, otarć, zadrapań, a także innych drobnych ran powierzchniowych podobnego typu. </w:t>
      </w:r>
      <w:r w:rsidR="00844346">
        <w:rPr>
          <w:rFonts w:ascii="Calibri" w:eastAsia="Calibri" w:hAnsi="Calibri" w:cs="Calibri"/>
          <w:sz w:val="18"/>
          <w:szCs w:val="18"/>
          <w:lang w:val="pl-PL"/>
        </w:rPr>
        <w:t>Uczestnik</w:t>
      </w:r>
      <w:r w:rsidRPr="00066270">
        <w:rPr>
          <w:rFonts w:ascii="Calibri" w:eastAsia="Calibri" w:hAnsi="Calibri" w:cs="Calibri"/>
          <w:sz w:val="18"/>
          <w:szCs w:val="18"/>
          <w:lang w:val="pl-PL"/>
        </w:rPr>
        <w:t xml:space="preserve"> deklaruje tym samym, że został o tym poinformowany, co potwierdza w osobnym oświadczeniu.</w:t>
      </w:r>
    </w:p>
    <w:p w14:paraId="0548CA0F" w14:textId="0B4D325E"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Niezależnie od powyższego Organizator zastrzega sobie prawo do przerwania udziału w </w:t>
      </w:r>
      <w:r w:rsidR="00756DE6">
        <w:rPr>
          <w:rFonts w:ascii="Calibri" w:eastAsia="Calibri" w:hAnsi="Calibri" w:cs="Calibri"/>
          <w:sz w:val="18"/>
          <w:szCs w:val="18"/>
          <w:lang w:val="pl-PL"/>
        </w:rPr>
        <w:t>Wyjeździe</w:t>
      </w:r>
      <w:r w:rsidRPr="00066270">
        <w:rPr>
          <w:rFonts w:ascii="Calibri" w:eastAsia="Calibri" w:hAnsi="Calibri" w:cs="Calibri"/>
          <w:sz w:val="18"/>
          <w:szCs w:val="18"/>
          <w:lang w:val="pl-PL"/>
        </w:rPr>
        <w:t xml:space="preserve"> Uczestnikom, którzy w jego ocenie wymagają interwencji medycznej lub opieki w innym zakresie bądź też ze względu na swoje zachowanie stwarzają zagrożenie dla siebie, innych Uczestników </w:t>
      </w:r>
      <w:r w:rsidR="00A32927">
        <w:rPr>
          <w:rFonts w:ascii="Calibri" w:eastAsia="Calibri" w:hAnsi="Calibri" w:cs="Calibri"/>
          <w:sz w:val="18"/>
          <w:szCs w:val="18"/>
          <w:lang w:val="pl-PL"/>
        </w:rPr>
        <w:t>Wyjazdu</w:t>
      </w:r>
      <w:r w:rsidRPr="00066270">
        <w:rPr>
          <w:rFonts w:ascii="Calibri" w:eastAsia="Calibri" w:hAnsi="Calibri" w:cs="Calibri"/>
          <w:sz w:val="18"/>
          <w:szCs w:val="18"/>
          <w:lang w:val="pl-PL"/>
        </w:rPr>
        <w:t xml:space="preserve"> lub przedstawicieli Organizatora.</w:t>
      </w:r>
      <w:r w:rsidRPr="00066270">
        <w:rPr>
          <w:rFonts w:ascii="Calibri" w:eastAsia="Calibri" w:hAnsi="Calibri" w:cs="Calibri"/>
          <w:b/>
          <w:bCs/>
          <w:sz w:val="18"/>
          <w:szCs w:val="18"/>
          <w:lang w:val="pl-PL"/>
        </w:rPr>
        <w:t xml:space="preserve"> </w:t>
      </w:r>
    </w:p>
    <w:p w14:paraId="547C5CF1" w14:textId="77622EB9" w:rsidR="008C1E2F" w:rsidRPr="00740A69"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Organizator zastrzega sobie prawo do odmowy kontynuowania udziału w </w:t>
      </w:r>
      <w:r w:rsidR="002912B0">
        <w:rPr>
          <w:rFonts w:ascii="Calibri" w:eastAsia="Calibri" w:hAnsi="Calibri" w:cs="Calibri"/>
          <w:sz w:val="18"/>
          <w:szCs w:val="18"/>
          <w:lang w:val="pl-PL"/>
        </w:rPr>
        <w:t>Wyjeździe</w:t>
      </w:r>
      <w:r w:rsidRPr="00066270">
        <w:rPr>
          <w:rFonts w:ascii="Calibri" w:eastAsia="Calibri" w:hAnsi="Calibri" w:cs="Calibri"/>
          <w:sz w:val="18"/>
          <w:szCs w:val="18"/>
          <w:lang w:val="pl-PL"/>
        </w:rPr>
        <w:t xml:space="preserve"> i wydalenia Uczestnika, który rażąco narusza postanowienia niniejszego regulaminu, znajduje się w stanie po spożyciu alkoholu lub substancji odurzających, agresywnemu, w stroju zagrażającym bezpieczeństwu, a także podejmującemu jakiekolwiek działania, które mogą zagrażać zdrowiu lub życiu pozostałych Uczestników oraz przedstawicieli Organizatora.</w:t>
      </w:r>
    </w:p>
    <w:p w14:paraId="6963CDF0" w14:textId="2BBD34F6" w:rsidR="00740A69" w:rsidRPr="004C3B26" w:rsidRDefault="00740A69" w:rsidP="004C3B26">
      <w:pPr>
        <w:pStyle w:val="Akapitzlist"/>
        <w:widowControl w:val="0"/>
        <w:numPr>
          <w:ilvl w:val="1"/>
          <w:numId w:val="7"/>
        </w:numPr>
        <w:spacing w:line="240" w:lineRule="auto"/>
        <w:ind w:right="4"/>
        <w:jc w:val="both"/>
        <w:rPr>
          <w:rFonts w:ascii="Calibri" w:eastAsia="Calibri" w:hAnsi="Calibri" w:cs="Calibri"/>
          <w:sz w:val="18"/>
          <w:szCs w:val="18"/>
          <w:lang w:val="pl-PL"/>
        </w:rPr>
      </w:pPr>
      <w:r w:rsidRPr="004C3B26">
        <w:rPr>
          <w:rFonts w:ascii="Calibri" w:eastAsia="Calibri" w:hAnsi="Calibri" w:cs="Calibri"/>
          <w:sz w:val="18"/>
          <w:szCs w:val="18"/>
          <w:lang w:val="pl-PL"/>
        </w:rPr>
        <w:t xml:space="preserve">Każdy Uczestnik deklaruje, że osobiście odpowiada za wszelkie szkody wyrządzone przez niego na terenie obiektu, w którym odbywa się Wydarzenie. W tym szkody fizyczne i materialne, za które deklaruje zadośćuczynić zgodnie z obowiązującymi przepisami Kodeksu Cywilnego. </w:t>
      </w:r>
    </w:p>
    <w:p w14:paraId="315B03AB" w14:textId="1511B5E9"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Każdego z uczestników obowiązuje strój sportowy. Miękkie obuwie lub boso, spodnie i koszulki z krótkim, bądź długim rękawem. Całość ubioru bez twardych elementów tj. zamki, guziki, zapięcia, klamry, paski, biżuteria. Do upięcia włosów stosują jedynie materiałowe ozdoby. Niedopuszczalne są wszelkie kolczyki, wisiorki łańcuszki inne ozdoby twarde.</w:t>
      </w:r>
    </w:p>
    <w:p w14:paraId="0BA89768" w14:textId="2DD5FF8D"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Ze względów higienicznych Organizator nie zapewniają sprzętu ochronnego (takiego jak: ochraniacze na kolana czy łokcie) dla Uczestników </w:t>
      </w:r>
      <w:r w:rsidR="002912B0">
        <w:rPr>
          <w:rFonts w:ascii="Calibri" w:eastAsia="Calibri" w:hAnsi="Calibri" w:cs="Calibri"/>
          <w:sz w:val="18"/>
          <w:szCs w:val="18"/>
          <w:lang w:val="pl-PL"/>
        </w:rPr>
        <w:t>Wyjazdu</w:t>
      </w:r>
      <w:r w:rsidRPr="00066270">
        <w:rPr>
          <w:rFonts w:ascii="Calibri" w:eastAsia="Calibri" w:hAnsi="Calibri" w:cs="Calibri"/>
          <w:sz w:val="18"/>
          <w:szCs w:val="18"/>
          <w:lang w:val="pl-PL"/>
        </w:rPr>
        <w:t>. Każdy z Uczestników musi posiadać swój własny sprzęt ochronny.</w:t>
      </w:r>
    </w:p>
    <w:p w14:paraId="5DC533EA" w14:textId="4BFED681"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Każdy z Uczestników posiada ubezpieczenie NNW na kwotę </w:t>
      </w:r>
      <w:r w:rsidR="00A6362D">
        <w:rPr>
          <w:rFonts w:ascii="Calibri" w:eastAsia="Calibri" w:hAnsi="Calibri" w:cs="Calibri"/>
          <w:sz w:val="18"/>
          <w:szCs w:val="18"/>
          <w:lang w:val="pl-PL"/>
        </w:rPr>
        <w:t>20 000 z</w:t>
      </w:r>
      <w:r w:rsidR="00551783">
        <w:rPr>
          <w:rFonts w:ascii="Calibri" w:eastAsia="Calibri" w:hAnsi="Calibri" w:cs="Calibri"/>
          <w:sz w:val="18"/>
          <w:szCs w:val="18"/>
          <w:lang w:val="pl-PL"/>
        </w:rPr>
        <w:t>ł</w:t>
      </w:r>
      <w:r w:rsidRPr="00066270">
        <w:rPr>
          <w:rFonts w:ascii="Calibri" w:eastAsia="Calibri" w:hAnsi="Calibri" w:cs="Calibri"/>
          <w:sz w:val="18"/>
          <w:szCs w:val="18"/>
          <w:lang w:val="pl-PL"/>
        </w:rPr>
        <w:t>, warunki ubezpieczenia Organizator, może przesłać mailowo, na wyraźną prośbę Uczestnika.</w:t>
      </w:r>
    </w:p>
    <w:p w14:paraId="71658E9E" w14:textId="44CCD74C"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Ubezpieczenie dotyczy usługi związanej z organizacją warsztatów sportowych i w tym zakresie obowiązuje. Kluczowe jest by słuchać i</w:t>
      </w:r>
      <w:r w:rsidR="00210F29">
        <w:rPr>
          <w:rFonts w:ascii="Calibri" w:eastAsia="Calibri" w:hAnsi="Calibri" w:cs="Calibri"/>
          <w:sz w:val="18"/>
          <w:szCs w:val="18"/>
          <w:lang w:val="pl-PL"/>
        </w:rPr>
        <w:t> </w:t>
      </w:r>
      <w:r w:rsidRPr="00066270">
        <w:rPr>
          <w:rFonts w:ascii="Calibri" w:eastAsia="Calibri" w:hAnsi="Calibri" w:cs="Calibri"/>
          <w:sz w:val="18"/>
          <w:szCs w:val="18"/>
          <w:lang w:val="pl-PL"/>
        </w:rPr>
        <w:t xml:space="preserve">bezwzględnie dostosować się do instrukcji bezpieczeństwa osób prowadzących dowolną część </w:t>
      </w:r>
      <w:r w:rsidR="00E31F3F">
        <w:rPr>
          <w:rFonts w:ascii="Calibri" w:eastAsia="Calibri" w:hAnsi="Calibri" w:cs="Calibri"/>
          <w:sz w:val="18"/>
          <w:szCs w:val="18"/>
          <w:lang w:val="pl-PL"/>
        </w:rPr>
        <w:t>Wyjazdu</w:t>
      </w:r>
      <w:r w:rsidRPr="00066270">
        <w:rPr>
          <w:rFonts w:ascii="Calibri" w:eastAsia="Calibri" w:hAnsi="Calibri" w:cs="Calibri"/>
          <w:sz w:val="18"/>
          <w:szCs w:val="18"/>
          <w:lang w:val="pl-PL"/>
        </w:rPr>
        <w:t>.</w:t>
      </w:r>
    </w:p>
    <w:p w14:paraId="5B0DFB6A" w14:textId="675BF6A6"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Udział w </w:t>
      </w:r>
      <w:r w:rsidR="00AA7FB1">
        <w:rPr>
          <w:rFonts w:ascii="Calibri" w:eastAsia="Calibri" w:hAnsi="Calibri" w:cs="Calibri"/>
          <w:sz w:val="18"/>
          <w:szCs w:val="18"/>
          <w:lang w:val="pl-PL"/>
        </w:rPr>
        <w:t>Wyjeździe</w:t>
      </w:r>
      <w:r w:rsidRPr="00066270">
        <w:rPr>
          <w:rFonts w:ascii="Calibri" w:eastAsia="Calibri" w:hAnsi="Calibri" w:cs="Calibri"/>
          <w:sz w:val="18"/>
          <w:szCs w:val="18"/>
          <w:lang w:val="pl-PL"/>
        </w:rPr>
        <w:t xml:space="preserve"> jest odpłatny. Opłacenie </w:t>
      </w:r>
      <w:r w:rsidR="00AA7FB1">
        <w:rPr>
          <w:rFonts w:ascii="Calibri" w:eastAsia="Calibri" w:hAnsi="Calibri" w:cs="Calibri"/>
          <w:sz w:val="18"/>
          <w:szCs w:val="18"/>
          <w:lang w:val="pl-PL"/>
        </w:rPr>
        <w:t>Wyjazdu</w:t>
      </w:r>
      <w:r w:rsidRPr="00066270">
        <w:rPr>
          <w:rFonts w:ascii="Calibri" w:eastAsia="Calibri" w:hAnsi="Calibri" w:cs="Calibri"/>
          <w:sz w:val="18"/>
          <w:szCs w:val="18"/>
          <w:lang w:val="pl-PL"/>
        </w:rPr>
        <w:t xml:space="preserve"> nie jest równoznaczne ze skorzystaniem z usługi. Opłacenie </w:t>
      </w:r>
      <w:r w:rsidR="00AA7FB1">
        <w:rPr>
          <w:rFonts w:ascii="Calibri" w:eastAsia="Calibri" w:hAnsi="Calibri" w:cs="Calibri"/>
          <w:sz w:val="18"/>
          <w:szCs w:val="18"/>
          <w:lang w:val="pl-PL"/>
        </w:rPr>
        <w:t>Wyjazdu</w:t>
      </w:r>
      <w:r w:rsidRPr="00066270">
        <w:rPr>
          <w:rFonts w:ascii="Calibri" w:eastAsia="Calibri" w:hAnsi="Calibri" w:cs="Calibri"/>
          <w:sz w:val="18"/>
          <w:szCs w:val="18"/>
          <w:lang w:val="pl-PL"/>
        </w:rPr>
        <w:t xml:space="preserve">, bez procedur formalnych nie będzie kwalifikowało się do realizacji usługi, a </w:t>
      </w:r>
      <w:r w:rsidR="00C61130" w:rsidRPr="00066270">
        <w:rPr>
          <w:rFonts w:ascii="Calibri" w:eastAsia="Calibri" w:hAnsi="Calibri" w:cs="Calibri"/>
          <w:sz w:val="18"/>
          <w:szCs w:val="18"/>
          <w:lang w:val="pl-PL"/>
        </w:rPr>
        <w:t xml:space="preserve">wpłacone </w:t>
      </w:r>
      <w:r w:rsidRPr="00066270">
        <w:rPr>
          <w:rFonts w:ascii="Calibri" w:eastAsia="Calibri" w:hAnsi="Calibri" w:cs="Calibri"/>
          <w:sz w:val="18"/>
          <w:szCs w:val="18"/>
          <w:lang w:val="pl-PL"/>
        </w:rPr>
        <w:t>pieniądze zostaną zwrócone. Procedury formalne, bez których Organizator nie będzie mógł zrealizować usługi względem Uczestnika to:</w:t>
      </w:r>
    </w:p>
    <w:p w14:paraId="42730A71" w14:textId="5CE31C7C" w:rsidR="008C1E2F" w:rsidRPr="00066270" w:rsidRDefault="007E1E26"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sidRPr="00066270">
        <w:rPr>
          <w:rFonts w:ascii="Calibri" w:eastAsia="Calibri" w:hAnsi="Calibri" w:cs="Calibri"/>
          <w:sz w:val="18"/>
          <w:szCs w:val="18"/>
          <w:lang w:val="pl-PL"/>
        </w:rPr>
        <w:t>Akceptacja regulaminu</w:t>
      </w:r>
      <w:r w:rsidR="00C61130">
        <w:rPr>
          <w:rFonts w:ascii="Calibri" w:eastAsia="Calibri" w:hAnsi="Calibri" w:cs="Calibri"/>
          <w:sz w:val="18"/>
          <w:szCs w:val="18"/>
          <w:lang w:val="pl-PL"/>
        </w:rPr>
        <w:t>,</w:t>
      </w:r>
    </w:p>
    <w:p w14:paraId="52647155" w14:textId="1411D37C" w:rsidR="008C1E2F" w:rsidRPr="00066270" w:rsidRDefault="00C61130"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Pr>
          <w:rFonts w:ascii="Calibri" w:eastAsia="Calibri" w:hAnsi="Calibri" w:cs="Calibri"/>
          <w:sz w:val="18"/>
          <w:szCs w:val="18"/>
          <w:lang w:val="pl-PL"/>
        </w:rPr>
        <w:t>a</w:t>
      </w:r>
      <w:r w:rsidR="007E1E26" w:rsidRPr="00066270">
        <w:rPr>
          <w:rFonts w:ascii="Calibri" w:eastAsia="Calibri" w:hAnsi="Calibri" w:cs="Calibri"/>
          <w:sz w:val="18"/>
          <w:szCs w:val="18"/>
          <w:lang w:val="pl-PL"/>
        </w:rPr>
        <w:t xml:space="preserve">kceptacja sposobu przetwarzania danych </w:t>
      </w:r>
      <w:r>
        <w:rPr>
          <w:rFonts w:ascii="Calibri" w:eastAsia="Calibri" w:hAnsi="Calibri" w:cs="Calibri"/>
          <w:sz w:val="18"/>
          <w:szCs w:val="18"/>
          <w:lang w:val="pl-PL"/>
        </w:rPr>
        <w:t>osobowych,</w:t>
      </w:r>
    </w:p>
    <w:p w14:paraId="725CB360" w14:textId="5C7624AB" w:rsidR="008C1E2F" w:rsidRPr="00066270" w:rsidRDefault="00C61130"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Pr>
          <w:rFonts w:ascii="Calibri" w:eastAsia="Calibri" w:hAnsi="Calibri" w:cs="Calibri"/>
          <w:sz w:val="18"/>
          <w:szCs w:val="18"/>
          <w:lang w:val="pl-PL"/>
        </w:rPr>
        <w:t>p</w:t>
      </w:r>
      <w:r w:rsidR="007E1E26" w:rsidRPr="00066270">
        <w:rPr>
          <w:rFonts w:ascii="Calibri" w:eastAsia="Calibri" w:hAnsi="Calibri" w:cs="Calibri"/>
          <w:sz w:val="18"/>
          <w:szCs w:val="18"/>
          <w:lang w:val="pl-PL"/>
        </w:rPr>
        <w:t>odpis pod oświadczeniem zdrowia</w:t>
      </w:r>
      <w:r w:rsidR="008D40BE">
        <w:rPr>
          <w:rFonts w:ascii="Calibri" w:eastAsia="Calibri" w:hAnsi="Calibri" w:cs="Calibri"/>
          <w:sz w:val="18"/>
          <w:szCs w:val="18"/>
          <w:lang w:val="pl-PL"/>
        </w:rPr>
        <w:t>,</w:t>
      </w:r>
    </w:p>
    <w:p w14:paraId="695A607C" w14:textId="513B7090" w:rsidR="008C1E2F" w:rsidRPr="00066270" w:rsidRDefault="008D40BE"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Pr>
          <w:rFonts w:ascii="Calibri" w:eastAsia="Calibri" w:hAnsi="Calibri" w:cs="Calibri"/>
          <w:sz w:val="18"/>
          <w:szCs w:val="18"/>
          <w:lang w:val="pl-PL"/>
        </w:rPr>
        <w:t>p</w:t>
      </w:r>
      <w:r w:rsidR="007E1E26" w:rsidRPr="00066270">
        <w:rPr>
          <w:rFonts w:ascii="Calibri" w:eastAsia="Calibri" w:hAnsi="Calibri" w:cs="Calibri"/>
          <w:sz w:val="18"/>
          <w:szCs w:val="18"/>
          <w:lang w:val="pl-PL"/>
        </w:rPr>
        <w:t xml:space="preserve">odpis pod oświadczeniem znajomości regulaminu oraz zasad obowiązujących na </w:t>
      </w:r>
      <w:r>
        <w:rPr>
          <w:rFonts w:ascii="Calibri" w:eastAsia="Calibri" w:hAnsi="Calibri" w:cs="Calibri"/>
          <w:sz w:val="18"/>
          <w:szCs w:val="18"/>
          <w:lang w:val="pl-PL"/>
        </w:rPr>
        <w:t>Wyjeździe</w:t>
      </w:r>
      <w:r w:rsidR="007E1E26" w:rsidRPr="00066270">
        <w:rPr>
          <w:rFonts w:ascii="Calibri" w:eastAsia="Calibri" w:hAnsi="Calibri" w:cs="Calibri"/>
          <w:sz w:val="18"/>
          <w:szCs w:val="18"/>
          <w:lang w:val="pl-PL"/>
        </w:rPr>
        <w:t xml:space="preserve"> </w:t>
      </w:r>
    </w:p>
    <w:p w14:paraId="4B346391" w14:textId="31A746B0" w:rsidR="008C1E2F" w:rsidRPr="00066270" w:rsidRDefault="008D40BE" w:rsidP="00E767C9">
      <w:pPr>
        <w:pStyle w:val="Akapitzlist"/>
        <w:widowControl w:val="0"/>
        <w:numPr>
          <w:ilvl w:val="2"/>
          <w:numId w:val="7"/>
        </w:numPr>
        <w:spacing w:line="240" w:lineRule="auto"/>
        <w:ind w:right="4"/>
        <w:jc w:val="both"/>
        <w:rPr>
          <w:rFonts w:ascii="Calibri" w:eastAsia="Calibri" w:hAnsi="Calibri" w:cs="Calibri"/>
          <w:sz w:val="18"/>
          <w:szCs w:val="18"/>
          <w:lang w:val="pl-PL"/>
        </w:rPr>
      </w:pPr>
      <w:r>
        <w:rPr>
          <w:rFonts w:ascii="Calibri" w:eastAsia="Calibri" w:hAnsi="Calibri" w:cs="Calibri"/>
          <w:sz w:val="18"/>
          <w:szCs w:val="18"/>
          <w:lang w:val="pl-PL"/>
        </w:rPr>
        <w:t>z</w:t>
      </w:r>
      <w:r w:rsidR="007E1E26" w:rsidRPr="00066270">
        <w:rPr>
          <w:rFonts w:ascii="Calibri" w:eastAsia="Calibri" w:hAnsi="Calibri" w:cs="Calibri"/>
          <w:sz w:val="18"/>
          <w:szCs w:val="18"/>
          <w:lang w:val="pl-PL"/>
        </w:rPr>
        <w:t>goda na oświadczeniu dotyczącym publikowania wizerunku Uczestnika (ten wymóg będzie zgodny z postanowieniami regulaminu w</w:t>
      </w:r>
      <w:r w:rsidR="00210F29">
        <w:rPr>
          <w:rFonts w:ascii="Calibri" w:eastAsia="Calibri" w:hAnsi="Calibri" w:cs="Calibri"/>
          <w:sz w:val="18"/>
          <w:szCs w:val="18"/>
          <w:lang w:val="pl-PL"/>
        </w:rPr>
        <w:t> </w:t>
      </w:r>
      <w:r w:rsidR="007E1E26" w:rsidRPr="00066270">
        <w:rPr>
          <w:rFonts w:ascii="Calibri" w:eastAsia="Calibri" w:hAnsi="Calibri" w:cs="Calibri"/>
          <w:sz w:val="18"/>
          <w:szCs w:val="18"/>
          <w:lang w:val="pl-PL"/>
        </w:rPr>
        <w:t xml:space="preserve">§4) </w:t>
      </w:r>
    </w:p>
    <w:p w14:paraId="33DC8872" w14:textId="2C33599C"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Nieznajomość regulaminu nie zwalnia z jego przestrzegania. Podpisanie przez </w:t>
      </w:r>
      <w:r w:rsidR="008D40BE">
        <w:rPr>
          <w:rFonts w:ascii="Calibri" w:eastAsia="Calibri" w:hAnsi="Calibri" w:cs="Calibri"/>
          <w:sz w:val="18"/>
          <w:szCs w:val="18"/>
          <w:lang w:val="pl-PL"/>
        </w:rPr>
        <w:t>Uczestnika</w:t>
      </w:r>
      <w:r w:rsidRPr="00066270">
        <w:rPr>
          <w:rFonts w:ascii="Calibri" w:eastAsia="Calibri" w:hAnsi="Calibri" w:cs="Calibri"/>
          <w:sz w:val="18"/>
          <w:szCs w:val="18"/>
          <w:lang w:val="pl-PL"/>
        </w:rPr>
        <w:t xml:space="preserve"> oświadczenia o przeczytaniu i akceptacji regulaminu uznane zostaje jako świadoma zgoda na powyższe zapisy i uznane za obowiązujące obydwie strony.</w:t>
      </w:r>
    </w:p>
    <w:p w14:paraId="2E6B3DEE" w14:textId="77777777" w:rsidR="008C1E2F" w:rsidRPr="00066270"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Regulamin ma również charakter oświadczenia obydwu stron i jest oparty o zasadę indywidualnego uzgodnienia obydwu stron.</w:t>
      </w:r>
    </w:p>
    <w:p w14:paraId="633395FF" w14:textId="0ED7134A" w:rsidR="008C1E2F" w:rsidRPr="002912B0" w:rsidRDefault="002912B0" w:rsidP="00E767C9">
      <w:pPr>
        <w:pStyle w:val="Akapitzlist"/>
        <w:widowControl w:val="0"/>
        <w:numPr>
          <w:ilvl w:val="0"/>
          <w:numId w:val="7"/>
        </w:numPr>
        <w:spacing w:line="240" w:lineRule="auto"/>
        <w:ind w:right="4"/>
        <w:jc w:val="both"/>
        <w:rPr>
          <w:rFonts w:ascii="Calibri" w:eastAsia="Calibri" w:hAnsi="Calibri" w:cs="Calibri"/>
          <w:b/>
          <w:bCs/>
          <w:smallCaps/>
          <w:sz w:val="18"/>
          <w:szCs w:val="18"/>
          <w:lang w:val="pl-PL"/>
        </w:rPr>
      </w:pPr>
      <w:r w:rsidRPr="002912B0">
        <w:rPr>
          <w:rFonts w:ascii="Calibri" w:eastAsia="Calibri" w:hAnsi="Calibri" w:cs="Calibri"/>
          <w:b/>
          <w:bCs/>
          <w:smallCaps/>
          <w:sz w:val="18"/>
          <w:szCs w:val="18"/>
          <w:lang w:val="pl-PL"/>
        </w:rPr>
        <w:t>Charakter Wyjazdu</w:t>
      </w:r>
    </w:p>
    <w:p w14:paraId="4D0E3CDD" w14:textId="6F63EEB4" w:rsidR="008C1E2F" w:rsidRPr="00314EB8" w:rsidRDefault="007E1E26" w:rsidP="00E767C9">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Organizator informuje, iż przedmiotem usługi są warsztaty </w:t>
      </w:r>
      <w:r w:rsidR="00314EB8">
        <w:rPr>
          <w:rFonts w:ascii="Calibri" w:eastAsia="Calibri" w:hAnsi="Calibri" w:cs="Calibri"/>
          <w:sz w:val="18"/>
          <w:szCs w:val="18"/>
          <w:lang w:val="pl-PL"/>
        </w:rPr>
        <w:t>sportowe</w:t>
      </w:r>
      <w:r w:rsidRPr="00066270">
        <w:rPr>
          <w:rFonts w:ascii="Calibri" w:eastAsia="Calibri" w:hAnsi="Calibri" w:cs="Calibri"/>
          <w:sz w:val="18"/>
          <w:szCs w:val="18"/>
          <w:lang w:val="pl-PL"/>
        </w:rPr>
        <w:t xml:space="preserve">. Zajęcia prowadzone podczas </w:t>
      </w:r>
      <w:r w:rsidR="00F87F8F">
        <w:rPr>
          <w:rFonts w:ascii="Calibri" w:eastAsia="Calibri" w:hAnsi="Calibri" w:cs="Calibri"/>
          <w:sz w:val="18"/>
          <w:szCs w:val="18"/>
          <w:lang w:val="pl-PL"/>
        </w:rPr>
        <w:t>Wyjazdu</w:t>
      </w:r>
      <w:r w:rsidRPr="00066270">
        <w:rPr>
          <w:rFonts w:ascii="Calibri" w:eastAsia="Calibri" w:hAnsi="Calibri" w:cs="Calibri"/>
          <w:sz w:val="18"/>
          <w:szCs w:val="18"/>
          <w:lang w:val="pl-PL"/>
        </w:rPr>
        <w:t>, są zajęciami technicznymi, opartymi o konkretną technikę lub elementy techniczne o charakterze sportowym.</w:t>
      </w:r>
    </w:p>
    <w:p w14:paraId="64EECC8D" w14:textId="77777777" w:rsidR="00314EB8" w:rsidRPr="00314EB8" w:rsidRDefault="00314EB8" w:rsidP="00314EB8">
      <w:pPr>
        <w:pStyle w:val="Akapitzlist"/>
        <w:widowControl w:val="0"/>
        <w:numPr>
          <w:ilvl w:val="1"/>
          <w:numId w:val="7"/>
        </w:numPr>
        <w:spacing w:line="240" w:lineRule="auto"/>
        <w:ind w:right="4"/>
        <w:jc w:val="both"/>
        <w:rPr>
          <w:rFonts w:ascii="Calibri" w:eastAsia="Calibri" w:hAnsi="Calibri" w:cs="Calibri"/>
          <w:sz w:val="18"/>
          <w:szCs w:val="18"/>
          <w:lang w:val="pl-PL"/>
        </w:rPr>
      </w:pPr>
      <w:r w:rsidRPr="00314EB8">
        <w:rPr>
          <w:rFonts w:ascii="Calibri" w:eastAsia="Calibri" w:hAnsi="Calibri" w:cs="Calibri"/>
          <w:sz w:val="18"/>
          <w:szCs w:val="18"/>
          <w:lang w:val="pl-PL"/>
        </w:rPr>
        <w:t>Organizator nie oferuje Uczestnikom zajęć opartych o ćwiczenia z wykorzystaniem muzyki. Wszelkie utwory wykorzystywane podczas treningów mają charakter prywatny. Uczestnik deklaruje, że nie wpływają one na decyzję o zakupie usługi, jednocześnie został poinformowany, że część pracowników słucha ich dla poprawy własnego nastroju. Uczestnik taką deklaracje składa podpisując oświadczenie znajomości i akceptacji regulaminu.</w:t>
      </w:r>
    </w:p>
    <w:p w14:paraId="382A1916" w14:textId="77777777" w:rsidR="00314EB8" w:rsidRPr="00314EB8" w:rsidRDefault="00314EB8" w:rsidP="00314EB8">
      <w:pPr>
        <w:pStyle w:val="Akapitzlist"/>
        <w:widowControl w:val="0"/>
        <w:numPr>
          <w:ilvl w:val="1"/>
          <w:numId w:val="7"/>
        </w:numPr>
        <w:spacing w:line="240" w:lineRule="auto"/>
        <w:ind w:right="4"/>
        <w:jc w:val="both"/>
        <w:rPr>
          <w:rFonts w:ascii="Calibri" w:eastAsia="Calibri" w:hAnsi="Calibri" w:cs="Calibri"/>
          <w:sz w:val="18"/>
          <w:szCs w:val="18"/>
          <w:lang w:val="pl-PL"/>
        </w:rPr>
      </w:pPr>
      <w:r w:rsidRPr="00314EB8">
        <w:rPr>
          <w:rFonts w:ascii="Calibri" w:eastAsia="Calibri" w:hAnsi="Calibri" w:cs="Calibri"/>
          <w:sz w:val="18"/>
          <w:szCs w:val="18"/>
          <w:lang w:val="pl-PL"/>
        </w:rPr>
        <w:t>Trener na Wyjeździe prowadzi zajęcia techniczne oparte na krótkich sekwencjach połączonych ruchów lub figury czy triki. Wszelkie zajęcia rytmiczne są oparte o wyklaskiwanie rytmu, wytupywanie go nogą, wyliczanie rytmu i taktów lub odpowiednie komendy głosowe. Wszelka muzyka wykorzystana w tle, jeśli jest używana to tylko i wyłącznie prywatnie przez pracownika (instruktora) w celu umilenia sobie czasu pomiędzy nauką poszczególnych figur czy elementów, jest również dla wielu pracowników (instruktora) sposobem na stres występujący podczas prezentacji przed grupą.</w:t>
      </w:r>
    </w:p>
    <w:p w14:paraId="67C95A16" w14:textId="2B734CB0" w:rsidR="00314EB8" w:rsidRPr="00314EB8" w:rsidRDefault="00314EB8" w:rsidP="00DB7FD7">
      <w:pPr>
        <w:pStyle w:val="Akapitzlist"/>
        <w:widowControl w:val="0"/>
        <w:numPr>
          <w:ilvl w:val="1"/>
          <w:numId w:val="7"/>
        </w:numPr>
        <w:spacing w:line="240" w:lineRule="auto"/>
        <w:ind w:right="4"/>
        <w:jc w:val="both"/>
        <w:rPr>
          <w:rFonts w:ascii="Calibri" w:eastAsia="Calibri" w:hAnsi="Calibri" w:cs="Calibri"/>
          <w:sz w:val="18"/>
          <w:szCs w:val="18"/>
          <w:lang w:val="pl-PL"/>
        </w:rPr>
      </w:pPr>
      <w:r w:rsidRPr="00314EB8">
        <w:rPr>
          <w:rFonts w:ascii="Calibri" w:eastAsia="Calibri" w:hAnsi="Calibri" w:cs="Calibri"/>
          <w:sz w:val="18"/>
          <w:szCs w:val="18"/>
          <w:lang w:val="pl-PL"/>
        </w:rPr>
        <w:t xml:space="preserve">Teren Wyjazdu jest w pełni terenem prywatnym i nie jest przestrzenią publiczną ani nie jest miejscem ogólnodostępnym. Teren Wyjazdu to przestrzeń wchodząca w zakres pomieszczeń wynajmowanych w ramach odrębnej usługi od właścicieli ośrodka wypoczynkowego </w:t>
      </w:r>
      <w:r w:rsidR="00C20FF1" w:rsidRPr="00C20FF1">
        <w:rPr>
          <w:rFonts w:ascii="Calibri" w:hAnsi="Calibri" w:cs="Calibri"/>
          <w:color w:val="1F1F1F"/>
          <w:sz w:val="18"/>
          <w:szCs w:val="18"/>
          <w:lang w:val="pl-PL"/>
        </w:rPr>
        <w:lastRenderedPageBreak/>
        <w:t>Albatros Hotel &amp; SPA</w:t>
      </w:r>
      <w:r w:rsidR="00C20FF1" w:rsidRPr="00C20FF1">
        <w:rPr>
          <w:rFonts w:ascii="Calibri" w:eastAsia="Times New Roman" w:hAnsi="Calibri" w:cs="Calibri"/>
          <w:sz w:val="18"/>
          <w:szCs w:val="18"/>
          <w:lang w:val="pl-PL"/>
        </w:rPr>
        <w:t>”</w:t>
      </w:r>
      <w:r w:rsidRPr="00C20FF1">
        <w:rPr>
          <w:rFonts w:ascii="Calibri" w:eastAsia="Calibri" w:hAnsi="Calibri" w:cs="Calibri"/>
          <w:sz w:val="18"/>
          <w:szCs w:val="18"/>
          <w:lang w:val="pl-PL"/>
        </w:rPr>
        <w:t>.</w:t>
      </w:r>
      <w:r w:rsidRPr="00314EB8">
        <w:rPr>
          <w:rFonts w:ascii="Calibri" w:eastAsia="Calibri" w:hAnsi="Calibri" w:cs="Calibri"/>
          <w:sz w:val="18"/>
          <w:szCs w:val="18"/>
          <w:lang w:val="pl-PL"/>
        </w:rPr>
        <w:t xml:space="preserve"> Na terenie znajdować się mogą tylko określone osoby, w określonych godzinach i spełniające określone kryteria wynikające z niniejszego regulaminu. Nie jest dozwolone, by osoby postronne bez względu na reprezentowany podmiot mogły swobodnie poruszać się po terenie Wyjazdu. Ze względu na unikalny klimat i specyfikę zajęć, która jest również przedmiotem usługi Organizator chroni prywatność Uczestników oraz instruktorów. Ze względu bezpieczeństwa każda próba zakłócenia pracy Organizatorów, trenerów lub administracji będzie skutkowała wezwaniem odpowiednich służb pod zarzutem utrudniania pracy, zagrażaniu bezpieczeństwu Uczestników oraz nękania. Każdorazowo będzie nakładana również kara dla osób postronnych utrudniających pracę, w skali godzinowej stawki względem dziennego obrotu Organizatora</w:t>
      </w:r>
      <w:r>
        <w:rPr>
          <w:rFonts w:ascii="Calibri" w:eastAsia="Calibri" w:hAnsi="Calibri" w:cs="Calibri"/>
          <w:sz w:val="18"/>
          <w:szCs w:val="18"/>
          <w:lang w:val="pl-PL"/>
        </w:rPr>
        <w:t xml:space="preserve"> </w:t>
      </w:r>
      <w:r w:rsidRPr="00314EB8">
        <w:rPr>
          <w:rFonts w:ascii="Calibri" w:eastAsia="Calibri" w:hAnsi="Calibri" w:cs="Calibri"/>
          <w:sz w:val="18"/>
          <w:szCs w:val="18"/>
          <w:lang w:val="pl-PL"/>
        </w:rPr>
        <w:t>jako zadość uczynienie za zakłócanie poprawnej pracy kadry Wyjazdu i brakiem możliwości wykonywania swojej pracy. Organizator będzie występował również z roszczeniami względem strat wizerunkowych takiego zdarzenia. Kara będzie dochodzona za pośrednictwem procesu sądowego.</w:t>
      </w:r>
    </w:p>
    <w:p w14:paraId="0A92A964" w14:textId="01EBD2D6" w:rsidR="008C1E2F" w:rsidRPr="003137E9" w:rsidRDefault="007E1E26" w:rsidP="00DB7FD7">
      <w:pPr>
        <w:pStyle w:val="Akapitzlist"/>
        <w:numPr>
          <w:ilvl w:val="1"/>
          <w:numId w:val="7"/>
        </w:numPr>
        <w:spacing w:line="240" w:lineRule="auto"/>
        <w:jc w:val="both"/>
        <w:rPr>
          <w:rFonts w:ascii="Calibri" w:eastAsia="Calibri" w:hAnsi="Calibri" w:cs="Calibri"/>
          <w:sz w:val="18"/>
          <w:szCs w:val="18"/>
          <w:lang w:val="pl-PL"/>
        </w:rPr>
      </w:pPr>
      <w:r w:rsidRPr="003137E9">
        <w:rPr>
          <w:rFonts w:ascii="Calibri" w:eastAsia="Calibri" w:hAnsi="Calibri" w:cs="Calibri"/>
          <w:sz w:val="18"/>
          <w:szCs w:val="18"/>
          <w:lang w:val="pl-PL"/>
        </w:rPr>
        <w:t xml:space="preserve">Każda osoba, która przebywa na terenie, musi być zapisana na liście, co potwierdza opłacenia usługi. </w:t>
      </w:r>
      <w:r w:rsidRPr="008B2F44">
        <w:rPr>
          <w:rFonts w:ascii="Calibri" w:eastAsia="Calibri" w:hAnsi="Calibri" w:cs="Calibri"/>
          <w:sz w:val="18"/>
          <w:szCs w:val="18"/>
          <w:lang w:val="pl-PL"/>
        </w:rPr>
        <w:t xml:space="preserve">Osoby niewidniejących na liście są zmuszone opuścić teren </w:t>
      </w:r>
      <w:r w:rsidR="002E264B" w:rsidRPr="008B2F44">
        <w:rPr>
          <w:rFonts w:ascii="Calibri" w:eastAsia="Calibri" w:hAnsi="Calibri" w:cs="Calibri"/>
          <w:sz w:val="18"/>
          <w:szCs w:val="18"/>
          <w:lang w:val="pl-PL"/>
        </w:rPr>
        <w:t>Wyjazdu</w:t>
      </w:r>
      <w:r w:rsidRPr="008B2F44">
        <w:rPr>
          <w:rFonts w:ascii="Calibri" w:eastAsia="Calibri" w:hAnsi="Calibri" w:cs="Calibri"/>
          <w:sz w:val="18"/>
          <w:szCs w:val="18"/>
          <w:lang w:val="pl-PL"/>
        </w:rPr>
        <w:t xml:space="preserve"> w trybie natychmiastowym, chyba że administracja lub kierownictwo zdecydują inaczej.</w:t>
      </w:r>
    </w:p>
    <w:p w14:paraId="377914BB" w14:textId="07A8D7AC" w:rsidR="008C1E2F" w:rsidRPr="00066270" w:rsidRDefault="007E1E26" w:rsidP="00DB7FD7">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 xml:space="preserve">Zabrania się rejestrowania, utrwalania i rozpowszechniania za pomocą foto, video czy ścieżki dźwiękowej z pobytu na terenie </w:t>
      </w:r>
      <w:r w:rsidR="002E264B">
        <w:rPr>
          <w:rFonts w:ascii="Calibri" w:eastAsia="Calibri" w:hAnsi="Calibri" w:cs="Calibri"/>
          <w:sz w:val="18"/>
          <w:szCs w:val="18"/>
          <w:lang w:val="pl-PL"/>
        </w:rPr>
        <w:t>Wyjazdu</w:t>
      </w:r>
      <w:r w:rsidRPr="00066270">
        <w:rPr>
          <w:rFonts w:ascii="Calibri" w:eastAsia="Calibri" w:hAnsi="Calibri" w:cs="Calibri"/>
          <w:sz w:val="18"/>
          <w:szCs w:val="18"/>
          <w:lang w:val="pl-PL"/>
        </w:rPr>
        <w:t xml:space="preserve"> bez zgody organu odpowiedzialnego za takie zezwolenia. Każda próba utrwalenia pobytu na terenie </w:t>
      </w:r>
      <w:r w:rsidR="00FF0784">
        <w:rPr>
          <w:rFonts w:ascii="Calibri" w:eastAsia="Calibri" w:hAnsi="Calibri" w:cs="Calibri"/>
          <w:sz w:val="18"/>
          <w:szCs w:val="18"/>
          <w:lang w:val="pl-PL"/>
        </w:rPr>
        <w:t>Wyjazdu</w:t>
      </w:r>
      <w:r w:rsidRPr="00066270">
        <w:rPr>
          <w:rFonts w:ascii="Calibri" w:eastAsia="Calibri" w:hAnsi="Calibri" w:cs="Calibri"/>
          <w:sz w:val="18"/>
          <w:szCs w:val="18"/>
          <w:lang w:val="pl-PL"/>
        </w:rPr>
        <w:t>, zajęć, wizerunku instruktora czy innych uczestników zajęć będzie bezwzględnie zgłaszana do organów odpowiedzialnych za ochronę tych praw i kierowana na drogę sądową bez możliwości polubownego rozwiązania sprawy.</w:t>
      </w:r>
    </w:p>
    <w:p w14:paraId="65AD8EB9" w14:textId="30DE0743" w:rsidR="008C1E2F" w:rsidRPr="00D1622F" w:rsidRDefault="007E1E26" w:rsidP="00FD65D3">
      <w:pPr>
        <w:pStyle w:val="Akapitzlist"/>
        <w:widowControl w:val="0"/>
        <w:numPr>
          <w:ilvl w:val="1"/>
          <w:numId w:val="7"/>
        </w:numPr>
        <w:spacing w:line="240" w:lineRule="auto"/>
        <w:ind w:right="4"/>
        <w:jc w:val="both"/>
        <w:rPr>
          <w:rFonts w:ascii="Calibri" w:eastAsia="Calibri" w:hAnsi="Calibri" w:cs="Calibri"/>
          <w:b/>
          <w:bCs/>
          <w:sz w:val="18"/>
          <w:szCs w:val="18"/>
          <w:lang w:val="pl-PL"/>
        </w:rPr>
      </w:pPr>
      <w:r w:rsidRPr="00066270">
        <w:rPr>
          <w:rFonts w:ascii="Calibri" w:eastAsia="Calibri" w:hAnsi="Calibri" w:cs="Calibri"/>
          <w:sz w:val="18"/>
          <w:szCs w:val="18"/>
          <w:lang w:val="pl-PL"/>
        </w:rPr>
        <w:t>W związku z rozporządzeniem Unijnym RODO informujemy, że informacje o tym w jaki sposób są przetwarzane Wasze dane są dostępne tutaj:</w:t>
      </w:r>
      <w:r w:rsidR="00D160C8">
        <w:rPr>
          <w:rFonts w:ascii="Calibri" w:eastAsia="Calibri" w:hAnsi="Calibri" w:cs="Calibri"/>
          <w:sz w:val="18"/>
          <w:szCs w:val="18"/>
          <w:lang w:val="pl-PL"/>
        </w:rPr>
        <w:t xml:space="preserve"> www.szpiczaga.pl</w:t>
      </w:r>
    </w:p>
    <w:p w14:paraId="54274A4C" w14:textId="24DC176A" w:rsidR="008C1E2F" w:rsidRPr="00FD65D3" w:rsidRDefault="00D1622F" w:rsidP="00FD65D3">
      <w:pPr>
        <w:pStyle w:val="Akapitzlist"/>
        <w:numPr>
          <w:ilvl w:val="1"/>
          <w:numId w:val="7"/>
        </w:numPr>
        <w:spacing w:line="240" w:lineRule="auto"/>
        <w:jc w:val="both"/>
        <w:rPr>
          <w:rFonts w:ascii="Calibri" w:eastAsia="Calibri" w:hAnsi="Calibri" w:cs="Calibri"/>
          <w:sz w:val="18"/>
          <w:szCs w:val="18"/>
          <w:lang w:val="pl-PL"/>
        </w:rPr>
      </w:pPr>
      <w:r w:rsidRPr="00D1622F">
        <w:rPr>
          <w:rFonts w:ascii="Calibri" w:eastAsia="Calibri" w:hAnsi="Calibri" w:cs="Calibri"/>
          <w:sz w:val="18"/>
          <w:szCs w:val="18"/>
          <w:lang w:val="pl-PL"/>
        </w:rPr>
        <w:t xml:space="preserve">Sposób prowadzenia zajęć, sekwencje ruchów, metodyka oraz całokształt organizacyjny </w:t>
      </w:r>
      <w:r w:rsidR="00FD65D3" w:rsidRPr="00D1622F">
        <w:rPr>
          <w:rFonts w:ascii="Calibri" w:eastAsia="Calibri" w:hAnsi="Calibri" w:cs="Calibri"/>
          <w:sz w:val="18"/>
          <w:szCs w:val="18"/>
          <w:lang w:val="pl-PL"/>
        </w:rPr>
        <w:t>są</w:t>
      </w:r>
      <w:r w:rsidRPr="00D1622F">
        <w:rPr>
          <w:rFonts w:ascii="Calibri" w:eastAsia="Calibri" w:hAnsi="Calibri" w:cs="Calibri"/>
          <w:sz w:val="18"/>
          <w:szCs w:val="18"/>
          <w:lang w:val="pl-PL"/>
        </w:rPr>
        <w:t xml:space="preserve"> autorskim tworem przygotowanym przez Organizatorów jak i osoby zatrudnione w oparciu o poszczególne umowy. Całość ta jest objęta prawami autorskimi i zastrzega się, że jest wyłączną własnością Organizatorów lub innych podmiotów, jeśli wynika tak z odrębnej umowy. Wszelka próba kopiowania, udostępniania, naśladowania oraz zwielokrotniania w oparciu o ustawę o prawach autorskich, znajdzie swoje konsekwencje na drodze sądowej, bez możliwości polubownego rozwiązania sprawy.</w:t>
      </w:r>
    </w:p>
    <w:sectPr w:rsidR="008C1E2F" w:rsidRPr="00FD65D3">
      <w:headerReference w:type="default" r:id="rId7"/>
      <w:footerReference w:type="default" r:id="rId8"/>
      <w:pgSz w:w="12240" w:h="15840"/>
      <w:pgMar w:top="1440" w:right="737" w:bottom="1440" w:left="737" w:header="0" w:footer="3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D938" w14:textId="77777777" w:rsidR="00042EFC" w:rsidRDefault="00042EFC">
      <w:pPr>
        <w:spacing w:line="240" w:lineRule="auto"/>
      </w:pPr>
      <w:r>
        <w:separator/>
      </w:r>
    </w:p>
  </w:endnote>
  <w:endnote w:type="continuationSeparator" w:id="0">
    <w:p w14:paraId="14C152CF" w14:textId="77777777" w:rsidR="00042EFC" w:rsidRDefault="00042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32D3" w14:textId="74D75DB4" w:rsidR="008C1E2F" w:rsidRDefault="008C1E2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A491" w14:textId="77777777" w:rsidR="00042EFC" w:rsidRDefault="00042EFC">
      <w:pPr>
        <w:spacing w:line="240" w:lineRule="auto"/>
      </w:pPr>
      <w:r>
        <w:separator/>
      </w:r>
    </w:p>
  </w:footnote>
  <w:footnote w:type="continuationSeparator" w:id="0">
    <w:p w14:paraId="1DC33FB0" w14:textId="77777777" w:rsidR="00042EFC" w:rsidRDefault="00042E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9B3F" w14:textId="76E9D17E" w:rsidR="008C1E2F" w:rsidRDefault="008C1E2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70D"/>
    <w:multiLevelType w:val="hybridMultilevel"/>
    <w:tmpl w:val="04B638D0"/>
    <w:styleLink w:val="Zaimportowanystyl1"/>
    <w:lvl w:ilvl="0" w:tplc="10B65C0A">
      <w:start w:val="1"/>
      <w:numFmt w:val="decimal"/>
      <w:lvlText w:val="%1."/>
      <w:lvlJc w:val="left"/>
      <w:pPr>
        <w:ind w:left="284" w:hanging="28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42E0EFA2">
      <w:start w:val="1"/>
      <w:numFmt w:val="decimal"/>
      <w:lvlText w:val="%2."/>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1E2595A">
      <w:start w:val="1"/>
      <w:numFmt w:val="lowerLetter"/>
      <w:lvlText w:val="%3."/>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91675F8">
      <w:start w:val="1"/>
      <w:numFmt w:val="lowerLetter"/>
      <w:lvlText w:val="%4."/>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C521354">
      <w:start w:val="1"/>
      <w:numFmt w:val="lowerLetter"/>
      <w:lvlText w:val="(%5)"/>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EB300">
      <w:start w:val="1"/>
      <w:numFmt w:val="lowerRoman"/>
      <w:lvlText w:val="(%6)"/>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68C1DFC">
      <w:start w:val="1"/>
      <w:numFmt w:val="decimal"/>
      <w:lvlText w:val="%7."/>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8086468">
      <w:start w:val="1"/>
      <w:numFmt w:val="lowerLetter"/>
      <w:lvlText w:val="%8."/>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CEABBDA">
      <w:start w:val="1"/>
      <w:numFmt w:val="lowerRoman"/>
      <w:lvlText w:val="%9."/>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B315C8B"/>
    <w:multiLevelType w:val="multilevel"/>
    <w:tmpl w:val="484C1C1A"/>
    <w:numStyleLink w:val="Styl1"/>
  </w:abstractNum>
  <w:abstractNum w:abstractNumId="2" w15:restartNumberingAfterBreak="0">
    <w:nsid w:val="67903F94"/>
    <w:multiLevelType w:val="multilevel"/>
    <w:tmpl w:val="484C1C1A"/>
    <w:styleLink w:val="Styl1"/>
    <w:lvl w:ilvl="0">
      <w:start w:val="1"/>
      <w:numFmt w:val="decimal"/>
      <w:lvlText w:val="§%1"/>
      <w:lvlJc w:val="left"/>
      <w:pPr>
        <w:ind w:left="284" w:hanging="284"/>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360"/>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lvlText w:val="%4."/>
      <w:lvlJc w:val="left"/>
      <w:pPr>
        <w:ind w:left="1440" w:hanging="360"/>
      </w:pPr>
      <w:rPr>
        <w:rFonts w:ascii="Calibri" w:eastAsia="Trebuchet MS" w:hAnsi="Calibri"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180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6)"/>
      <w:lvlJc w:val="left"/>
      <w:pPr>
        <w:ind w:left="216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252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288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9."/>
      <w:lvlJc w:val="left"/>
      <w:pPr>
        <w:ind w:left="32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7F775E0F"/>
    <w:multiLevelType w:val="multilevel"/>
    <w:tmpl w:val="484C1C1A"/>
    <w:lvl w:ilvl="0">
      <w:start w:val="1"/>
      <w:numFmt w:val="decimal"/>
      <w:lvlText w:val="§%1"/>
      <w:lvlJc w:val="left"/>
      <w:pPr>
        <w:ind w:left="284" w:hanging="284"/>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ascii="Calibri" w:eastAsia="Trebuchet MS"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360"/>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lvlText w:val="%4."/>
      <w:lvlJc w:val="left"/>
      <w:pPr>
        <w:ind w:left="14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180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6)"/>
      <w:lvlJc w:val="left"/>
      <w:pPr>
        <w:ind w:left="216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252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288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9."/>
      <w:lvlJc w:val="left"/>
      <w:pPr>
        <w:ind w:left="32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763337052">
    <w:abstractNumId w:val="0"/>
  </w:num>
  <w:num w:numId="2" w16cid:durableId="632756710">
    <w:abstractNumId w:val="3"/>
  </w:num>
  <w:num w:numId="3" w16cid:durableId="1170561654">
    <w:abstractNumId w:val="3"/>
    <w:lvlOverride w:ilvl="0">
      <w:lvl w:ilvl="0">
        <w:start w:val="1"/>
        <w:numFmt w:val="decimal"/>
        <w:lvlText w:val="%1."/>
        <w:lvlJc w:val="left"/>
        <w:pPr>
          <w:ind w:left="284" w:hanging="284"/>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ind w:left="1077" w:hanging="357"/>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lvlText w:val="%4."/>
        <w:lvlJc w:val="left"/>
        <w:pPr>
          <w:ind w:left="1437" w:hanging="35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ind w:left="1797" w:hanging="35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lvlText w:val="(%6)"/>
        <w:lvlJc w:val="left"/>
        <w:pPr>
          <w:ind w:left="2157" w:hanging="35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7."/>
        <w:lvlJc w:val="left"/>
        <w:pPr>
          <w:ind w:left="2517" w:hanging="35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lvlText w:val="%8."/>
        <w:lvlJc w:val="left"/>
        <w:pPr>
          <w:ind w:left="2877" w:hanging="35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lvlText w:val="%9."/>
        <w:lvlJc w:val="left"/>
        <w:pPr>
          <w:ind w:left="3237" w:hanging="35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569606657">
    <w:abstractNumId w:val="3"/>
    <w:lvlOverride w:ilvl="0">
      <w:lvl w:ilvl="0">
        <w:start w:val="1"/>
        <w:numFmt w:val="decimal"/>
        <w:lvlText w:val="§%1"/>
        <w:lvlJc w:val="left"/>
        <w:pPr>
          <w:ind w:left="284" w:hanging="284"/>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2."/>
        <w:lvlJc w:val="left"/>
        <w:pPr>
          <w:ind w:left="720" w:hanging="360"/>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lowerLetter"/>
        <w:lvlText w:val="%3."/>
        <w:lvlJc w:val="left"/>
        <w:pPr>
          <w:ind w:left="108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lowerLetter"/>
        <w:lvlText w:val="%4."/>
        <w:lvlJc w:val="left"/>
        <w:pPr>
          <w:ind w:left="14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lowerLetter"/>
        <w:lvlText w:val="(%5)"/>
        <w:lvlJc w:val="left"/>
        <w:pPr>
          <w:ind w:left="180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Roman"/>
        <w:lvlText w:val="(%6)"/>
        <w:lvlJc w:val="left"/>
        <w:pPr>
          <w:ind w:left="216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7."/>
        <w:lvlJc w:val="left"/>
        <w:pPr>
          <w:ind w:left="252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lowerLetter"/>
        <w:lvlText w:val="%8."/>
        <w:lvlJc w:val="left"/>
        <w:pPr>
          <w:ind w:left="288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lowerRoman"/>
        <w:lvlText w:val="%9."/>
        <w:lvlJc w:val="left"/>
        <w:pPr>
          <w:ind w:left="32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num>
  <w:num w:numId="5" w16cid:durableId="1034772642">
    <w:abstractNumId w:val="3"/>
    <w:lvlOverride w:ilvl="0">
      <w:lvl w:ilvl="0">
        <w:start w:val="1"/>
        <w:numFmt w:val="decimal"/>
        <w:lvlText w:val="§%1"/>
        <w:lvlJc w:val="left"/>
        <w:pPr>
          <w:ind w:left="284" w:hanging="284"/>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2."/>
        <w:lvlJc w:val="left"/>
        <w:pPr>
          <w:ind w:left="720" w:hanging="360"/>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lowerLetter"/>
        <w:lvlText w:val="%3."/>
        <w:lvlJc w:val="left"/>
        <w:pPr>
          <w:ind w:left="108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lowerLetter"/>
        <w:lvlText w:val="%4."/>
        <w:lvlJc w:val="left"/>
        <w:pPr>
          <w:ind w:left="14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lowerLetter"/>
        <w:lvlText w:val="(%5)"/>
        <w:lvlJc w:val="left"/>
        <w:pPr>
          <w:ind w:left="180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Roman"/>
        <w:lvlText w:val="(%6)"/>
        <w:lvlJc w:val="left"/>
        <w:pPr>
          <w:ind w:left="216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7."/>
        <w:lvlJc w:val="left"/>
        <w:pPr>
          <w:ind w:left="252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lowerLetter"/>
        <w:lvlText w:val="%8."/>
        <w:lvlJc w:val="left"/>
        <w:pPr>
          <w:ind w:left="288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lowerRoman"/>
        <w:lvlText w:val="%9."/>
        <w:lvlJc w:val="left"/>
        <w:pPr>
          <w:ind w:left="3240" w:hanging="360"/>
        </w:pPr>
        <w:rPr>
          <w:rFonts w:ascii="Trebuchet MS" w:eastAsia="Trebuchet MS" w:hAnsi="Trebuchet MS" w:cs="Trebuchet MS" w:hint="default"/>
          <w:b w:val="0"/>
          <w:bCs w:val="0"/>
          <w:i w:val="0"/>
          <w:iCs w:val="0"/>
          <w:caps w:val="0"/>
          <w:smallCaps w:val="0"/>
          <w:strike w:val="0"/>
          <w:dstrike w:val="0"/>
          <w:outline w:val="0"/>
          <w:emboss w:val="0"/>
          <w:imprint w:val="0"/>
          <w:color w:val="000000"/>
          <w:spacing w:val="0"/>
          <w:w w:val="100"/>
          <w:kern w:val="0"/>
          <w:position w:val="0"/>
          <w:vertAlign w:val="baseline"/>
        </w:rPr>
      </w:lvl>
    </w:lvlOverride>
  </w:num>
  <w:num w:numId="6" w16cid:durableId="1617563045">
    <w:abstractNumId w:val="2"/>
  </w:num>
  <w:num w:numId="7" w16cid:durableId="510292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E2F"/>
    <w:rsid w:val="0000340B"/>
    <w:rsid w:val="0001736F"/>
    <w:rsid w:val="00042EFC"/>
    <w:rsid w:val="00057A79"/>
    <w:rsid w:val="00066270"/>
    <w:rsid w:val="00071FAB"/>
    <w:rsid w:val="00093F85"/>
    <w:rsid w:val="000A23B5"/>
    <w:rsid w:val="000A6706"/>
    <w:rsid w:val="000C02E7"/>
    <w:rsid w:val="000D421E"/>
    <w:rsid w:val="000D5A26"/>
    <w:rsid w:val="000F7FBD"/>
    <w:rsid w:val="0011501C"/>
    <w:rsid w:val="00150DC1"/>
    <w:rsid w:val="00155213"/>
    <w:rsid w:val="00157CD6"/>
    <w:rsid w:val="00165399"/>
    <w:rsid w:val="001661FA"/>
    <w:rsid w:val="00184F46"/>
    <w:rsid w:val="001933D5"/>
    <w:rsid w:val="001937AE"/>
    <w:rsid w:val="001960A3"/>
    <w:rsid w:val="00196BEB"/>
    <w:rsid w:val="00210F29"/>
    <w:rsid w:val="00245929"/>
    <w:rsid w:val="00276646"/>
    <w:rsid w:val="002815E6"/>
    <w:rsid w:val="002912B0"/>
    <w:rsid w:val="002E264B"/>
    <w:rsid w:val="002F4D3D"/>
    <w:rsid w:val="002F6C5E"/>
    <w:rsid w:val="003137E9"/>
    <w:rsid w:val="00314EB8"/>
    <w:rsid w:val="00325775"/>
    <w:rsid w:val="00357C3E"/>
    <w:rsid w:val="0039497C"/>
    <w:rsid w:val="003D07E8"/>
    <w:rsid w:val="003D603C"/>
    <w:rsid w:val="003E0670"/>
    <w:rsid w:val="003E7BE3"/>
    <w:rsid w:val="00400AC6"/>
    <w:rsid w:val="0042067F"/>
    <w:rsid w:val="0042685D"/>
    <w:rsid w:val="00427B66"/>
    <w:rsid w:val="00452233"/>
    <w:rsid w:val="00463E71"/>
    <w:rsid w:val="0047568B"/>
    <w:rsid w:val="00483540"/>
    <w:rsid w:val="004C3B26"/>
    <w:rsid w:val="004C4CEF"/>
    <w:rsid w:val="00503763"/>
    <w:rsid w:val="00510F48"/>
    <w:rsid w:val="00532FE6"/>
    <w:rsid w:val="0054237A"/>
    <w:rsid w:val="00551783"/>
    <w:rsid w:val="0059332A"/>
    <w:rsid w:val="005A127B"/>
    <w:rsid w:val="005B2A98"/>
    <w:rsid w:val="005C6315"/>
    <w:rsid w:val="005C6CF6"/>
    <w:rsid w:val="005C72CB"/>
    <w:rsid w:val="005D29A9"/>
    <w:rsid w:val="005F6C18"/>
    <w:rsid w:val="006058C6"/>
    <w:rsid w:val="006165C2"/>
    <w:rsid w:val="00640982"/>
    <w:rsid w:val="006426E0"/>
    <w:rsid w:val="00663A27"/>
    <w:rsid w:val="00684CB5"/>
    <w:rsid w:val="00686521"/>
    <w:rsid w:val="006F0476"/>
    <w:rsid w:val="006F6F53"/>
    <w:rsid w:val="0070104F"/>
    <w:rsid w:val="00740A69"/>
    <w:rsid w:val="007566E2"/>
    <w:rsid w:val="007569A1"/>
    <w:rsid w:val="00756DE6"/>
    <w:rsid w:val="00775989"/>
    <w:rsid w:val="007C2EAB"/>
    <w:rsid w:val="007E1279"/>
    <w:rsid w:val="007E1E26"/>
    <w:rsid w:val="007F77DB"/>
    <w:rsid w:val="00812B52"/>
    <w:rsid w:val="00817DAD"/>
    <w:rsid w:val="00833028"/>
    <w:rsid w:val="00844346"/>
    <w:rsid w:val="008570CA"/>
    <w:rsid w:val="00860665"/>
    <w:rsid w:val="00876E0D"/>
    <w:rsid w:val="008A1116"/>
    <w:rsid w:val="008B2F44"/>
    <w:rsid w:val="008C1E2F"/>
    <w:rsid w:val="008D195A"/>
    <w:rsid w:val="008D40BE"/>
    <w:rsid w:val="00901D4D"/>
    <w:rsid w:val="009301EB"/>
    <w:rsid w:val="009618B4"/>
    <w:rsid w:val="009B0FFB"/>
    <w:rsid w:val="009E589E"/>
    <w:rsid w:val="009F11F5"/>
    <w:rsid w:val="009F3EDB"/>
    <w:rsid w:val="00A32927"/>
    <w:rsid w:val="00A41BA5"/>
    <w:rsid w:val="00A5325D"/>
    <w:rsid w:val="00A6362D"/>
    <w:rsid w:val="00A82CFF"/>
    <w:rsid w:val="00AA2EAF"/>
    <w:rsid w:val="00AA7FB1"/>
    <w:rsid w:val="00AB0B4D"/>
    <w:rsid w:val="00AC7EC0"/>
    <w:rsid w:val="00AD39AC"/>
    <w:rsid w:val="00AE088D"/>
    <w:rsid w:val="00AE4DC7"/>
    <w:rsid w:val="00B167E9"/>
    <w:rsid w:val="00B17FBB"/>
    <w:rsid w:val="00B34954"/>
    <w:rsid w:val="00B37F7F"/>
    <w:rsid w:val="00B43460"/>
    <w:rsid w:val="00B512E2"/>
    <w:rsid w:val="00B92140"/>
    <w:rsid w:val="00BA0D90"/>
    <w:rsid w:val="00BB68F1"/>
    <w:rsid w:val="00C20FF1"/>
    <w:rsid w:val="00C26914"/>
    <w:rsid w:val="00C269BC"/>
    <w:rsid w:val="00C43034"/>
    <w:rsid w:val="00C52B7E"/>
    <w:rsid w:val="00C577A2"/>
    <w:rsid w:val="00C61130"/>
    <w:rsid w:val="00C70198"/>
    <w:rsid w:val="00C902A8"/>
    <w:rsid w:val="00CB6AE6"/>
    <w:rsid w:val="00CC4197"/>
    <w:rsid w:val="00CD6268"/>
    <w:rsid w:val="00CF45E2"/>
    <w:rsid w:val="00CF7A1F"/>
    <w:rsid w:val="00D160C8"/>
    <w:rsid w:val="00D1622F"/>
    <w:rsid w:val="00D30335"/>
    <w:rsid w:val="00D34341"/>
    <w:rsid w:val="00D3475A"/>
    <w:rsid w:val="00D36D73"/>
    <w:rsid w:val="00D4441A"/>
    <w:rsid w:val="00D50A0B"/>
    <w:rsid w:val="00D575BF"/>
    <w:rsid w:val="00DB3787"/>
    <w:rsid w:val="00DB7FD7"/>
    <w:rsid w:val="00DE5B50"/>
    <w:rsid w:val="00DF1A93"/>
    <w:rsid w:val="00E07554"/>
    <w:rsid w:val="00E07E2C"/>
    <w:rsid w:val="00E31F3F"/>
    <w:rsid w:val="00E43FC7"/>
    <w:rsid w:val="00E441FA"/>
    <w:rsid w:val="00E62ADC"/>
    <w:rsid w:val="00E767C9"/>
    <w:rsid w:val="00E93476"/>
    <w:rsid w:val="00EA066D"/>
    <w:rsid w:val="00EB5D79"/>
    <w:rsid w:val="00EC2489"/>
    <w:rsid w:val="00ED57E3"/>
    <w:rsid w:val="00EE4563"/>
    <w:rsid w:val="00EE50AA"/>
    <w:rsid w:val="00EF4C21"/>
    <w:rsid w:val="00F15528"/>
    <w:rsid w:val="00F163A0"/>
    <w:rsid w:val="00F313E9"/>
    <w:rsid w:val="00F74DBD"/>
    <w:rsid w:val="00F87F8F"/>
    <w:rsid w:val="00FC6F92"/>
    <w:rsid w:val="00FD0201"/>
    <w:rsid w:val="00FD65D3"/>
    <w:rsid w:val="00FE11EC"/>
    <w:rsid w:val="00FE3A08"/>
    <w:rsid w:val="00FF0784"/>
    <w:rsid w:val="4833F2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916D1"/>
  <w15:docId w15:val="{5C5D1676-504E-4903-AE33-60E9BEAD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76" w:lineRule="auto"/>
    </w:pPr>
    <w:rPr>
      <w:rFonts w:ascii="Arial" w:hAnsi="Arial"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Arial" w:hAnsi="Arial" w:cs="Arial Unicode MS"/>
      <w:color w:val="000000"/>
      <w:sz w:val="22"/>
      <w:szCs w:val="22"/>
      <w:u w:color="000000"/>
    </w:rPr>
  </w:style>
  <w:style w:type="paragraph" w:styleId="Stopka">
    <w:name w:val="footer"/>
    <w:pPr>
      <w:tabs>
        <w:tab w:val="center" w:pos="4536"/>
        <w:tab w:val="right" w:pos="9072"/>
      </w:tabs>
    </w:pPr>
    <w:rPr>
      <w:rFonts w:ascii="Arial" w:hAnsi="Arial" w:cs="Arial Unicode MS"/>
      <w:color w:val="000000"/>
      <w:sz w:val="22"/>
      <w:szCs w:val="22"/>
      <w:u w:color="000000"/>
    </w:rPr>
  </w:style>
  <w:style w:type="paragraph" w:styleId="Akapitzlist">
    <w:name w:val="List Paragraph"/>
    <w:pPr>
      <w:spacing w:line="276" w:lineRule="auto"/>
      <w:ind w:left="720"/>
    </w:pPr>
    <w:rPr>
      <w:rFonts w:ascii="Arial" w:hAnsi="Arial" w:cs="Arial Unicode MS"/>
      <w:color w:val="000000"/>
      <w:sz w:val="22"/>
      <w:szCs w:val="22"/>
      <w:u w:color="000000"/>
      <w:lang w:val="en-US"/>
    </w:rPr>
  </w:style>
  <w:style w:type="numbering" w:customStyle="1" w:styleId="Zaimportowanystyl1">
    <w:name w:val="Zaimportowany styl 1"/>
    <w:pPr>
      <w:numPr>
        <w:numId w:val="1"/>
      </w:numPr>
    </w:pPr>
  </w:style>
  <w:style w:type="character" w:customStyle="1" w:styleId="Hyperlink0">
    <w:name w:val="Hyperlink.0"/>
    <w:basedOn w:val="Hipercze"/>
    <w:rPr>
      <w:color w:val="0000FF"/>
      <w:u w:val="single" w:color="0000FF"/>
    </w:rPr>
  </w:style>
  <w:style w:type="paragraph" w:styleId="Tekstdymka">
    <w:name w:val="Balloon Text"/>
    <w:basedOn w:val="Normalny"/>
    <w:link w:val="TekstdymkaZnak"/>
    <w:uiPriority w:val="99"/>
    <w:semiHidden/>
    <w:unhideWhenUsed/>
    <w:rsid w:val="00463E7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3E71"/>
    <w:rPr>
      <w:rFonts w:ascii="Segoe UI" w:hAnsi="Segoe UI" w:cs="Segoe UI"/>
      <w:color w:val="000000"/>
      <w:sz w:val="18"/>
      <w:szCs w:val="18"/>
      <w:u w:color="000000"/>
      <w:lang w:val="en-US"/>
    </w:rPr>
  </w:style>
  <w:style w:type="numbering" w:customStyle="1" w:styleId="Styl1">
    <w:name w:val="Styl1"/>
    <w:uiPriority w:val="99"/>
    <w:rsid w:val="00E767C9"/>
    <w:pPr>
      <w:numPr>
        <w:numId w:val="6"/>
      </w:numPr>
    </w:pPr>
  </w:style>
  <w:style w:type="character" w:styleId="Odwoaniedokomentarza">
    <w:name w:val="annotation reference"/>
    <w:basedOn w:val="Domylnaczcionkaakapitu"/>
    <w:uiPriority w:val="99"/>
    <w:semiHidden/>
    <w:unhideWhenUsed/>
    <w:rsid w:val="003E0670"/>
    <w:rPr>
      <w:sz w:val="16"/>
      <w:szCs w:val="16"/>
    </w:rPr>
  </w:style>
  <w:style w:type="paragraph" w:styleId="Tekstkomentarza">
    <w:name w:val="annotation text"/>
    <w:basedOn w:val="Normalny"/>
    <w:link w:val="TekstkomentarzaZnak"/>
    <w:uiPriority w:val="99"/>
    <w:semiHidden/>
    <w:unhideWhenUsed/>
    <w:rsid w:val="003E067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0670"/>
    <w:rPr>
      <w:rFonts w:ascii="Arial" w:hAnsi="Arial" w:cs="Arial Unicode MS"/>
      <w:color w:val="000000"/>
      <w:u w:color="000000"/>
      <w:lang w:val="en-US"/>
    </w:rPr>
  </w:style>
  <w:style w:type="paragraph" w:styleId="Tematkomentarza">
    <w:name w:val="annotation subject"/>
    <w:basedOn w:val="Tekstkomentarza"/>
    <w:next w:val="Tekstkomentarza"/>
    <w:link w:val="TematkomentarzaZnak"/>
    <w:uiPriority w:val="99"/>
    <w:semiHidden/>
    <w:unhideWhenUsed/>
    <w:rsid w:val="003E0670"/>
    <w:rPr>
      <w:b/>
      <w:bCs/>
    </w:rPr>
  </w:style>
  <w:style w:type="character" w:customStyle="1" w:styleId="TematkomentarzaZnak">
    <w:name w:val="Temat komentarza Znak"/>
    <w:basedOn w:val="TekstkomentarzaZnak"/>
    <w:link w:val="Tematkomentarza"/>
    <w:uiPriority w:val="99"/>
    <w:semiHidden/>
    <w:rsid w:val="003E0670"/>
    <w:rPr>
      <w:rFonts w:ascii="Arial" w:hAnsi="Arial" w:cs="Arial Unicode MS"/>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06636">
      <w:bodyDiv w:val="1"/>
      <w:marLeft w:val="0"/>
      <w:marRight w:val="0"/>
      <w:marTop w:val="0"/>
      <w:marBottom w:val="0"/>
      <w:divBdr>
        <w:top w:val="none" w:sz="0" w:space="0" w:color="auto"/>
        <w:left w:val="none" w:sz="0" w:space="0" w:color="auto"/>
        <w:bottom w:val="none" w:sz="0" w:space="0" w:color="auto"/>
        <w:right w:val="none" w:sz="0" w:space="0" w:color="auto"/>
      </w:divBdr>
    </w:div>
    <w:div w:id="1015497364">
      <w:bodyDiv w:val="1"/>
      <w:marLeft w:val="0"/>
      <w:marRight w:val="0"/>
      <w:marTop w:val="0"/>
      <w:marBottom w:val="0"/>
      <w:divBdr>
        <w:top w:val="none" w:sz="0" w:space="0" w:color="auto"/>
        <w:left w:val="none" w:sz="0" w:space="0" w:color="auto"/>
        <w:bottom w:val="none" w:sz="0" w:space="0" w:color="auto"/>
        <w:right w:val="none" w:sz="0" w:space="0" w:color="auto"/>
      </w:divBdr>
    </w:div>
    <w:div w:id="1128084756">
      <w:bodyDiv w:val="1"/>
      <w:marLeft w:val="0"/>
      <w:marRight w:val="0"/>
      <w:marTop w:val="0"/>
      <w:marBottom w:val="0"/>
      <w:divBdr>
        <w:top w:val="none" w:sz="0" w:space="0" w:color="auto"/>
        <w:left w:val="none" w:sz="0" w:space="0" w:color="auto"/>
        <w:bottom w:val="none" w:sz="0" w:space="0" w:color="auto"/>
        <w:right w:val="none" w:sz="0" w:space="0" w:color="auto"/>
      </w:divBdr>
    </w:div>
    <w:div w:id="1591044360">
      <w:bodyDiv w:val="1"/>
      <w:marLeft w:val="0"/>
      <w:marRight w:val="0"/>
      <w:marTop w:val="0"/>
      <w:marBottom w:val="0"/>
      <w:divBdr>
        <w:top w:val="none" w:sz="0" w:space="0" w:color="auto"/>
        <w:left w:val="none" w:sz="0" w:space="0" w:color="auto"/>
        <w:bottom w:val="none" w:sz="0" w:space="0" w:color="auto"/>
        <w:right w:val="none" w:sz="0" w:space="0" w:color="auto"/>
      </w:divBdr>
    </w:div>
    <w:div w:id="1678000606">
      <w:bodyDiv w:val="1"/>
      <w:marLeft w:val="0"/>
      <w:marRight w:val="0"/>
      <w:marTop w:val="0"/>
      <w:marBottom w:val="0"/>
      <w:divBdr>
        <w:top w:val="none" w:sz="0" w:space="0" w:color="auto"/>
        <w:left w:val="none" w:sz="0" w:space="0" w:color="auto"/>
        <w:bottom w:val="none" w:sz="0" w:space="0" w:color="auto"/>
        <w:right w:val="none" w:sz="0" w:space="0" w:color="auto"/>
      </w:divBdr>
    </w:div>
    <w:div w:id="1680355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1950</Words>
  <Characters>11701</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Hoop Rebel</dc:creator>
  <cp:lastModifiedBy>Sebastian Moroz</cp:lastModifiedBy>
  <cp:revision>20</cp:revision>
  <dcterms:created xsi:type="dcterms:W3CDTF">2022-07-26T13:59:00Z</dcterms:created>
  <dcterms:modified xsi:type="dcterms:W3CDTF">2026-04-01T06:55:00Z</dcterms:modified>
</cp:coreProperties>
</file>